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77FB" w14:textId="68A038C5" w:rsidR="00A50905" w:rsidRPr="004A147C" w:rsidRDefault="00A50905" w:rsidP="004A147C">
      <w:pPr>
        <w:pStyle w:val="NormalWeb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A147C">
        <w:rPr>
          <w:rFonts w:ascii="Arial" w:hAnsi="Arial" w:cs="Arial"/>
          <w:b/>
          <w:bCs/>
        </w:rPr>
        <w:t>ORGANIZATION GUIDANCE</w:t>
      </w:r>
    </w:p>
    <w:p w14:paraId="65AEC8DD" w14:textId="3B574EC6" w:rsidR="00A50905" w:rsidRPr="004A147C" w:rsidRDefault="00A50905" w:rsidP="00A50905">
      <w:pPr>
        <w:pStyle w:val="NormalWeb"/>
        <w:rPr>
          <w:rFonts w:ascii="Arial" w:hAnsi="Arial" w:cs="Arial"/>
        </w:rPr>
      </w:pPr>
    </w:p>
    <w:p w14:paraId="1F75DA33" w14:textId="51954CA5" w:rsidR="00A50905" w:rsidRPr="004A147C" w:rsidRDefault="00A50905" w:rsidP="00A50905">
      <w:pPr>
        <w:pStyle w:val="NormalWeb"/>
        <w:rPr>
          <w:rFonts w:ascii="Arial" w:hAnsi="Arial" w:cs="Arial"/>
        </w:rPr>
      </w:pPr>
      <w:r w:rsidRPr="004A147C">
        <w:rPr>
          <w:rFonts w:ascii="Arial" w:hAnsi="Arial" w:cs="Arial"/>
        </w:rPr>
        <w:t xml:space="preserve">The following guidelines are prepared for Krispy </w:t>
      </w:r>
      <w:proofErr w:type="spellStart"/>
      <w:r w:rsidRPr="004A147C">
        <w:rPr>
          <w:rFonts w:ascii="Arial" w:hAnsi="Arial" w:cs="Arial"/>
        </w:rPr>
        <w:t>Klene</w:t>
      </w:r>
      <w:proofErr w:type="spellEnd"/>
      <w:r w:rsidRPr="004A147C">
        <w:rPr>
          <w:rFonts w:ascii="Arial" w:hAnsi="Arial" w:cs="Arial"/>
        </w:rPr>
        <w:t xml:space="preserve"> Laundry located in Units 109 and 110, Sunshine Plaza, </w:t>
      </w:r>
      <w:proofErr w:type="spellStart"/>
      <w:r w:rsidRPr="004A147C">
        <w:rPr>
          <w:rFonts w:ascii="Arial" w:hAnsi="Arial" w:cs="Arial"/>
        </w:rPr>
        <w:t>Ordot</w:t>
      </w:r>
      <w:proofErr w:type="spellEnd"/>
      <w:r w:rsidRPr="004A147C">
        <w:rPr>
          <w:rFonts w:ascii="Arial" w:hAnsi="Arial" w:cs="Arial"/>
        </w:rPr>
        <w:t xml:space="preserve"> Guam.  These are prepared in accordance with the Minimum Pandemic Workplace Operational Requirements issued by the Guam Department of Public Health and Social Services.  </w:t>
      </w:r>
    </w:p>
    <w:p w14:paraId="67AA2597" w14:textId="3FB3125E" w:rsidR="00A50905" w:rsidRPr="004A147C" w:rsidRDefault="00A50905" w:rsidP="00A50905">
      <w:pPr>
        <w:pStyle w:val="NormalWeb"/>
        <w:rPr>
          <w:rFonts w:ascii="Arial" w:hAnsi="Arial" w:cs="Arial"/>
        </w:rPr>
      </w:pPr>
      <w:r w:rsidRPr="004A147C">
        <w:rPr>
          <w:rFonts w:ascii="Arial" w:hAnsi="Arial" w:cs="Arial"/>
        </w:rPr>
        <w:t>In order to prevent the spread of the Corona virus employees the following will be enforced:</w:t>
      </w:r>
    </w:p>
    <w:p w14:paraId="5DACE8C0" w14:textId="7AEB487E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Face masks.  Face masks will be required of all patrons and employees.  Signs will be posted throughout the interior of the location.</w:t>
      </w:r>
    </w:p>
    <w:p w14:paraId="6685A96D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 xml:space="preserve">Social distancing policies will be enforced.  Additionally, signs and other reminders for customers and employees to keep a distance of six feet, avoid touching surfaces unnecessarily; sanitize properly and regularly and wear a mask.  </w:t>
      </w:r>
    </w:p>
    <w:p w14:paraId="684A9B58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Limit in-person interactions and physical contact</w:t>
      </w:r>
    </w:p>
    <w:p w14:paraId="185A859F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A 15 person limit occupancy based on most recent requirements pursuant to Executive Order or Guam law</w:t>
      </w:r>
    </w:p>
    <w:p w14:paraId="206D3E40" w14:textId="77777777" w:rsidR="00A50905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 xml:space="preserve">Employees will be reminded and trained on social distancing policies and protocols; designate individuals to monitor and assess compliance.  </w:t>
      </w:r>
    </w:p>
    <w:p w14:paraId="7B084BBE" w14:textId="77777777" w:rsidR="004A147C" w:rsidRPr="004A147C" w:rsidRDefault="00A50905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Temperature screening protocols for employees, customers, clients, and other workplace visitors</w:t>
      </w:r>
      <w:r w:rsidR="004A147C" w:rsidRPr="004A147C">
        <w:rPr>
          <w:rFonts w:ascii="Arial" w:hAnsi="Arial" w:cs="Arial"/>
        </w:rPr>
        <w:t xml:space="preserve"> will be conducted</w:t>
      </w:r>
      <w:r w:rsidRPr="004A147C">
        <w:rPr>
          <w:rFonts w:ascii="Arial" w:hAnsi="Arial" w:cs="Arial"/>
        </w:rPr>
        <w:t>.</w:t>
      </w:r>
      <w:r w:rsidR="004A147C" w:rsidRPr="004A147C">
        <w:rPr>
          <w:rFonts w:ascii="Arial" w:hAnsi="Arial" w:cs="Arial"/>
        </w:rPr>
        <w:t xml:space="preserve">  </w:t>
      </w:r>
    </w:p>
    <w:p w14:paraId="57DA875B" w14:textId="77777777" w:rsidR="004A147C" w:rsidRPr="004A147C" w:rsidRDefault="004A147C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P</w:t>
      </w:r>
      <w:r w:rsidR="00A50905" w:rsidRPr="004A147C">
        <w:rPr>
          <w:rFonts w:ascii="Arial" w:hAnsi="Arial" w:cs="Arial"/>
        </w:rPr>
        <w:t>ersonal protective equipment</w:t>
      </w:r>
      <w:r w:rsidRPr="004A147C">
        <w:rPr>
          <w:rFonts w:ascii="Arial" w:hAnsi="Arial" w:cs="Arial"/>
        </w:rPr>
        <w:t xml:space="preserve"> will be provided as necessary</w:t>
      </w:r>
    </w:p>
    <w:p w14:paraId="76EBF5EE" w14:textId="7586BF84" w:rsidR="00A50905" w:rsidRPr="004A147C" w:rsidRDefault="004A147C" w:rsidP="004A147C">
      <w:pPr>
        <w:pStyle w:val="NormalWeb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4A147C">
        <w:rPr>
          <w:rFonts w:ascii="Arial" w:hAnsi="Arial" w:cs="Arial"/>
        </w:rPr>
        <w:t>Cleaning will occur throughout the day.</w:t>
      </w:r>
    </w:p>
    <w:sectPr w:rsidR="00A50905" w:rsidRPr="004A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213"/>
    <w:multiLevelType w:val="hybridMultilevel"/>
    <w:tmpl w:val="9AC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5"/>
    <w:rsid w:val="004A147C"/>
    <w:rsid w:val="00A50905"/>
    <w:rsid w:val="00C817BF"/>
    <w:rsid w:val="00DA4910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B80D"/>
  <w15:chartTrackingRefBased/>
  <w15:docId w15:val="{E47DAE4D-18BA-4706-871B-8E623F6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Cruz</dc:creator>
  <cp:keywords/>
  <dc:description/>
  <cp:lastModifiedBy>Samuel Aptekar</cp:lastModifiedBy>
  <cp:revision>2</cp:revision>
  <dcterms:created xsi:type="dcterms:W3CDTF">2020-09-16T02:44:00Z</dcterms:created>
  <dcterms:modified xsi:type="dcterms:W3CDTF">2020-09-16T02:44:00Z</dcterms:modified>
</cp:coreProperties>
</file>