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31B7" w14:textId="1D8A5DBE" w:rsidR="00301C39" w:rsidRDefault="00833FAC">
      <w:r>
        <w:t>Everyday Chinese Restaurant – Organization-specific guidance plan – date: 9/4/2020</w:t>
      </w:r>
    </w:p>
    <w:p w14:paraId="758D39E3" w14:textId="544297FD" w:rsidR="00A64CBB" w:rsidRDefault="00A64CBB" w:rsidP="00A64CBB">
      <w:pPr>
        <w:pStyle w:val="ListParagraph"/>
        <w:numPr>
          <w:ilvl w:val="0"/>
          <w:numId w:val="1"/>
        </w:numPr>
      </w:pPr>
      <w:r>
        <w:t>General Requirements</w:t>
      </w:r>
    </w:p>
    <w:p w14:paraId="19CDA665" w14:textId="307EBD50" w:rsidR="00A64CBB" w:rsidRDefault="00A64CBB" w:rsidP="00A64CBB">
      <w:pPr>
        <w:pStyle w:val="ListParagraph"/>
        <w:numPr>
          <w:ilvl w:val="0"/>
          <w:numId w:val="2"/>
        </w:numPr>
      </w:pPr>
      <w:r>
        <w:t>No dine-in service until governor lifted the Emergency Order</w:t>
      </w:r>
      <w:r w:rsidR="006964B9">
        <w:t xml:space="preserve">. Customers cannot come into the restaurant. </w:t>
      </w:r>
    </w:p>
    <w:p w14:paraId="15E41E3D" w14:textId="63F36DB2" w:rsidR="00A64CBB" w:rsidRDefault="00A64CBB" w:rsidP="00A64CBB">
      <w:pPr>
        <w:pStyle w:val="ListParagraph"/>
        <w:numPr>
          <w:ilvl w:val="0"/>
          <w:numId w:val="2"/>
        </w:numPr>
      </w:pPr>
      <w:r>
        <w:t>Follow the requirements of the Guam Food Code</w:t>
      </w:r>
    </w:p>
    <w:p w14:paraId="0CC4226E" w14:textId="408E6909" w:rsidR="00A64CBB" w:rsidRDefault="00A64CBB" w:rsidP="00A64CBB">
      <w:pPr>
        <w:pStyle w:val="ListParagraph"/>
        <w:numPr>
          <w:ilvl w:val="0"/>
          <w:numId w:val="3"/>
        </w:numPr>
      </w:pPr>
      <w:r>
        <w:t>Prohibit sick employees in the workplace</w:t>
      </w:r>
    </w:p>
    <w:p w14:paraId="326056E9" w14:textId="16C2A21B" w:rsidR="00A64CBB" w:rsidRDefault="00A64CBB" w:rsidP="00A64CBB">
      <w:pPr>
        <w:pStyle w:val="ListParagraph"/>
        <w:numPr>
          <w:ilvl w:val="0"/>
          <w:numId w:val="3"/>
        </w:numPr>
      </w:pPr>
      <w:r>
        <w:t xml:space="preserve">Strict handwashing practices. </w:t>
      </w:r>
      <w:r w:rsidR="00BC64CC">
        <w:t>Staffs must w</w:t>
      </w:r>
      <w:r>
        <w:t>ash hands and sanitiz</w:t>
      </w:r>
      <w:r w:rsidR="00BC64CC">
        <w:t>e</w:t>
      </w:r>
      <w:r>
        <w:t xml:space="preserve"> </w:t>
      </w:r>
      <w:r w:rsidR="00BC64CC">
        <w:t>every time after</w:t>
      </w:r>
      <w:r>
        <w:t xml:space="preserve"> </w:t>
      </w:r>
      <w:r w:rsidR="00BC64CC">
        <w:t xml:space="preserve">serving one customer from curbside pickup. </w:t>
      </w:r>
    </w:p>
    <w:p w14:paraId="43D1A4E6" w14:textId="04AB8272" w:rsidR="00BC64CC" w:rsidRDefault="00BC64CC" w:rsidP="00A64CBB">
      <w:pPr>
        <w:pStyle w:val="ListParagraph"/>
        <w:numPr>
          <w:ilvl w:val="0"/>
          <w:numId w:val="3"/>
        </w:numPr>
      </w:pPr>
      <w:r w:rsidRPr="00BC64CC">
        <w:t>Wash, rinse, and sanitize food contact surfaces</w:t>
      </w:r>
      <w:r>
        <w:t xml:space="preserve"> every hour or any time contamination occurs or is suspected.</w:t>
      </w:r>
    </w:p>
    <w:p w14:paraId="42B80C42" w14:textId="08C91DCC" w:rsidR="00BC64CC" w:rsidRDefault="00BC64CC" w:rsidP="00A64CBB">
      <w:pPr>
        <w:pStyle w:val="ListParagraph"/>
        <w:numPr>
          <w:ilvl w:val="0"/>
          <w:numId w:val="3"/>
        </w:numPr>
      </w:pPr>
      <w:r>
        <w:t>Person-in-charge = certified food manager, must be on site all time during operating hours.</w:t>
      </w:r>
    </w:p>
    <w:p w14:paraId="0C2160E0" w14:textId="6C70BE95" w:rsidR="00A64CBB" w:rsidRDefault="00BC64CC" w:rsidP="00BC64CC">
      <w:pPr>
        <w:pStyle w:val="ListParagraph"/>
        <w:numPr>
          <w:ilvl w:val="0"/>
          <w:numId w:val="3"/>
        </w:numPr>
      </w:pPr>
      <w:r>
        <w:t>All employees must wear face mask, and practice social distancing.</w:t>
      </w:r>
    </w:p>
    <w:p w14:paraId="0E5F18C0" w14:textId="77777777" w:rsidR="00A64CBB" w:rsidRDefault="00A64CBB" w:rsidP="00A64CBB">
      <w:pPr>
        <w:pStyle w:val="ListParagraph"/>
      </w:pPr>
    </w:p>
    <w:p w14:paraId="0E2A707C" w14:textId="0175303C" w:rsidR="00A64CBB" w:rsidRDefault="00A64CBB" w:rsidP="00A64CBB">
      <w:pPr>
        <w:pStyle w:val="ListParagraph"/>
        <w:numPr>
          <w:ilvl w:val="0"/>
          <w:numId w:val="1"/>
        </w:numPr>
      </w:pPr>
      <w:r>
        <w:t>Employee Health</w:t>
      </w:r>
    </w:p>
    <w:p w14:paraId="07C8227A" w14:textId="3BC6A182" w:rsidR="00A64CBB" w:rsidRDefault="00595301" w:rsidP="00BC64CC">
      <w:pPr>
        <w:pStyle w:val="ListParagraph"/>
        <w:numPr>
          <w:ilvl w:val="0"/>
          <w:numId w:val="4"/>
        </w:numPr>
      </w:pPr>
      <w:r>
        <w:t>Pre-work screening is conducted by PIC, to include taking employee temperatures.</w:t>
      </w:r>
    </w:p>
    <w:p w14:paraId="4E2ECA1F" w14:textId="497F30BC" w:rsidR="00595301" w:rsidRDefault="00595301" w:rsidP="00BC64CC">
      <w:pPr>
        <w:pStyle w:val="ListParagraph"/>
        <w:numPr>
          <w:ilvl w:val="0"/>
          <w:numId w:val="4"/>
        </w:numPr>
      </w:pPr>
      <w:r>
        <w:t>Employees must immediately report symptoms to PIC</w:t>
      </w:r>
    </w:p>
    <w:p w14:paraId="2F7D7F21" w14:textId="2B2D6CF8" w:rsidR="00595301" w:rsidRDefault="00595301" w:rsidP="00BC64CC">
      <w:pPr>
        <w:pStyle w:val="ListParagraph"/>
        <w:numPr>
          <w:ilvl w:val="0"/>
          <w:numId w:val="4"/>
        </w:numPr>
      </w:pPr>
      <w:r>
        <w:t>If an employee is showing COVID-symptoms, or have been found positive for virus, employee must follow CDC or DPHSS guideline, and do not report to work.</w:t>
      </w:r>
    </w:p>
    <w:p w14:paraId="6598CAA8" w14:textId="7C0BB5FF" w:rsidR="00595301" w:rsidRDefault="00595301" w:rsidP="00595301">
      <w:pPr>
        <w:pStyle w:val="ListParagraph"/>
        <w:numPr>
          <w:ilvl w:val="0"/>
          <w:numId w:val="4"/>
        </w:numPr>
      </w:pPr>
      <w:r>
        <w:t>Employees must wear face mask, wash hand regularly, practice social distancing at any time at work.</w:t>
      </w:r>
    </w:p>
    <w:p w14:paraId="4FE326B3" w14:textId="77777777" w:rsidR="00595301" w:rsidRDefault="00595301" w:rsidP="00595301">
      <w:pPr>
        <w:pStyle w:val="ListParagraph"/>
        <w:ind w:left="1440"/>
      </w:pPr>
    </w:p>
    <w:p w14:paraId="43CE67D1" w14:textId="6851F1D8" w:rsidR="00A64CBB" w:rsidRDefault="00A64CBB" w:rsidP="00A64CBB">
      <w:pPr>
        <w:pStyle w:val="ListParagraph"/>
        <w:numPr>
          <w:ilvl w:val="0"/>
          <w:numId w:val="1"/>
        </w:numPr>
      </w:pPr>
      <w:r>
        <w:t>Cleaning and Disinfecting</w:t>
      </w:r>
    </w:p>
    <w:p w14:paraId="77A02F1F" w14:textId="1FC2DBA8" w:rsidR="006964B9" w:rsidRDefault="006964B9" w:rsidP="00595301">
      <w:pPr>
        <w:pStyle w:val="ListParagraph"/>
        <w:numPr>
          <w:ilvl w:val="0"/>
          <w:numId w:val="5"/>
        </w:numPr>
      </w:pPr>
      <w:r>
        <w:t>No dine-in service. Customers cannot come into the restaurant.</w:t>
      </w:r>
    </w:p>
    <w:p w14:paraId="2AB7CF33" w14:textId="428EB41A" w:rsidR="00595301" w:rsidRDefault="00595301" w:rsidP="00595301">
      <w:pPr>
        <w:pStyle w:val="ListParagraph"/>
        <w:numPr>
          <w:ilvl w:val="0"/>
          <w:numId w:val="5"/>
        </w:numPr>
      </w:pPr>
      <w:r>
        <w:t>Intensify detail-cleaning and disinfection of entire restaurant</w:t>
      </w:r>
    </w:p>
    <w:p w14:paraId="643BD45C" w14:textId="77777777" w:rsidR="006964B9" w:rsidRDefault="006964B9" w:rsidP="006964B9">
      <w:pPr>
        <w:pStyle w:val="ListParagraph"/>
        <w:numPr>
          <w:ilvl w:val="0"/>
          <w:numId w:val="5"/>
        </w:numPr>
      </w:pPr>
      <w:r>
        <w:t xml:space="preserve">Wash, rinse, and sanitize food contact surfaces of sinks, tables, equipment, utensils, thermometers, carts, and equipment: </w:t>
      </w:r>
    </w:p>
    <w:p w14:paraId="14209B40" w14:textId="77777777" w:rsidR="006964B9" w:rsidRDefault="006964B9" w:rsidP="006964B9">
      <w:pPr>
        <w:pStyle w:val="ListParagraph"/>
        <w:numPr>
          <w:ilvl w:val="0"/>
          <w:numId w:val="7"/>
        </w:numPr>
      </w:pPr>
      <w:r>
        <w:t xml:space="preserve">Before each use. </w:t>
      </w:r>
    </w:p>
    <w:p w14:paraId="62AC324C" w14:textId="77777777" w:rsidR="006964B9" w:rsidRDefault="006964B9" w:rsidP="006964B9">
      <w:pPr>
        <w:pStyle w:val="ListParagraph"/>
        <w:numPr>
          <w:ilvl w:val="0"/>
          <w:numId w:val="7"/>
        </w:numPr>
      </w:pPr>
      <w:r>
        <w:t xml:space="preserve">Between uses when preparing different types of raw animal foods, such as eggs, fish, meat, and poultry. </w:t>
      </w:r>
    </w:p>
    <w:p w14:paraId="4E697DA3" w14:textId="77777777" w:rsidR="006964B9" w:rsidRDefault="006964B9" w:rsidP="006964B9">
      <w:pPr>
        <w:pStyle w:val="ListParagraph"/>
        <w:numPr>
          <w:ilvl w:val="0"/>
          <w:numId w:val="7"/>
        </w:numPr>
      </w:pPr>
      <w:r>
        <w:t xml:space="preserve">Between uses when preparing or handling known allergens such as tree nuts, peanuts, gluten products, dairy, and soy ingredients. </w:t>
      </w:r>
    </w:p>
    <w:p w14:paraId="7C400F97" w14:textId="0E28CDBD" w:rsidR="006964B9" w:rsidRDefault="006964B9" w:rsidP="006964B9">
      <w:pPr>
        <w:pStyle w:val="ListParagraph"/>
        <w:numPr>
          <w:ilvl w:val="0"/>
          <w:numId w:val="7"/>
        </w:numPr>
      </w:pPr>
      <w:r>
        <w:t>Any time contamination occurs or is suspected.</w:t>
      </w:r>
    </w:p>
    <w:p w14:paraId="34FCDDC5" w14:textId="12D47959" w:rsidR="006964B9" w:rsidRDefault="006964B9" w:rsidP="006964B9">
      <w:pPr>
        <w:pStyle w:val="ListParagraph"/>
        <w:numPr>
          <w:ilvl w:val="0"/>
          <w:numId w:val="5"/>
        </w:numPr>
      </w:pPr>
      <w:r>
        <w:t xml:space="preserve">Wash, rinse, and sanitize food contact surfaces of sinks, tables, equipment, utensils, thermometers, carts, and equipment using the following procedure: </w:t>
      </w:r>
    </w:p>
    <w:p w14:paraId="39468D14" w14:textId="77777777" w:rsidR="006964B9" w:rsidRDefault="006964B9" w:rsidP="006964B9">
      <w:pPr>
        <w:pStyle w:val="ListParagraph"/>
        <w:numPr>
          <w:ilvl w:val="0"/>
          <w:numId w:val="6"/>
        </w:numPr>
      </w:pPr>
      <w:r>
        <w:t xml:space="preserve">Wash surface with detergent solution. </w:t>
      </w:r>
    </w:p>
    <w:p w14:paraId="4F5C6FA1" w14:textId="77777777" w:rsidR="006964B9" w:rsidRDefault="006964B9" w:rsidP="006964B9">
      <w:pPr>
        <w:pStyle w:val="ListParagraph"/>
        <w:numPr>
          <w:ilvl w:val="0"/>
          <w:numId w:val="6"/>
        </w:numPr>
      </w:pPr>
      <w:r>
        <w:t xml:space="preserve">Rinse surface with clean water. </w:t>
      </w:r>
    </w:p>
    <w:p w14:paraId="43D1D8D9" w14:textId="77777777" w:rsidR="006964B9" w:rsidRDefault="006964B9" w:rsidP="006964B9">
      <w:pPr>
        <w:pStyle w:val="ListParagraph"/>
        <w:numPr>
          <w:ilvl w:val="0"/>
          <w:numId w:val="6"/>
        </w:numPr>
      </w:pPr>
      <w:r>
        <w:t>Sanitize surface using a sanitizing solution mixed at a concentration specified on the manufacturer’s label. Use premixed solution, and test with approved test strips at the start of each shift.</w:t>
      </w:r>
    </w:p>
    <w:p w14:paraId="00A77B98" w14:textId="416B59FF" w:rsidR="006964B9" w:rsidRDefault="006964B9" w:rsidP="00833FAC">
      <w:pPr>
        <w:pStyle w:val="ListParagraph"/>
        <w:numPr>
          <w:ilvl w:val="0"/>
          <w:numId w:val="6"/>
        </w:numPr>
      </w:pPr>
      <w:r>
        <w:t>Place wet items in a manner to allow airdrying.</w:t>
      </w:r>
    </w:p>
    <w:p w14:paraId="4E685BBC" w14:textId="77777777" w:rsidR="00833FAC" w:rsidRDefault="00833FAC" w:rsidP="00833FAC">
      <w:pPr>
        <w:pStyle w:val="ListParagraph"/>
        <w:ind w:left="2160"/>
      </w:pPr>
    </w:p>
    <w:p w14:paraId="18A69C05" w14:textId="09318227" w:rsidR="00A64CBB" w:rsidRDefault="00A64CBB" w:rsidP="00A64CBB">
      <w:pPr>
        <w:pStyle w:val="ListParagraph"/>
        <w:numPr>
          <w:ilvl w:val="0"/>
          <w:numId w:val="1"/>
        </w:numPr>
      </w:pPr>
      <w:r>
        <w:t>Ventilation</w:t>
      </w:r>
    </w:p>
    <w:p w14:paraId="4B5ACEB6" w14:textId="7714CDC4" w:rsidR="00833FAC" w:rsidRDefault="00833FAC" w:rsidP="00833FAC">
      <w:pPr>
        <w:pStyle w:val="ListParagraph"/>
        <w:numPr>
          <w:ilvl w:val="0"/>
          <w:numId w:val="5"/>
        </w:numPr>
      </w:pPr>
      <w:r>
        <w:lastRenderedPageBreak/>
        <w:t>Maximize fresh air through use of existing ventilation system</w:t>
      </w:r>
    </w:p>
    <w:p w14:paraId="7426DDA6" w14:textId="5DE2C4DA" w:rsidR="00833FAC" w:rsidRDefault="00833FAC" w:rsidP="00833FAC">
      <w:pPr>
        <w:pStyle w:val="ListParagraph"/>
        <w:numPr>
          <w:ilvl w:val="0"/>
          <w:numId w:val="5"/>
        </w:numPr>
      </w:pPr>
      <w:r>
        <w:t>If fans are used, steps need to be taken to minimize air from fans blowing from one person directly at another individual.</w:t>
      </w:r>
    </w:p>
    <w:p w14:paraId="5FA6BFA0" w14:textId="77777777" w:rsidR="00833FAC" w:rsidRDefault="00833FAC" w:rsidP="00833FAC">
      <w:pPr>
        <w:pStyle w:val="ListParagraph"/>
        <w:ind w:left="1440"/>
      </w:pPr>
    </w:p>
    <w:p w14:paraId="652096ED" w14:textId="77777777" w:rsidR="00A64CBB" w:rsidRDefault="00A64CBB" w:rsidP="00A64CBB">
      <w:pPr>
        <w:pStyle w:val="ListParagraph"/>
      </w:pPr>
    </w:p>
    <w:p w14:paraId="75F40368" w14:textId="0B8EAA78" w:rsidR="00A64CBB" w:rsidRDefault="00A64CBB" w:rsidP="00A64CBB">
      <w:pPr>
        <w:pStyle w:val="ListParagraph"/>
        <w:numPr>
          <w:ilvl w:val="0"/>
          <w:numId w:val="1"/>
        </w:numPr>
      </w:pPr>
      <w:r>
        <w:t>Social Distancing</w:t>
      </w:r>
      <w:r w:rsidR="00833FAC">
        <w:t xml:space="preserve"> and Other Protective Measure</w:t>
      </w:r>
    </w:p>
    <w:p w14:paraId="7B2E67C6" w14:textId="37AC68F5" w:rsidR="00833FAC" w:rsidRDefault="00833FAC" w:rsidP="00833FAC">
      <w:pPr>
        <w:pStyle w:val="ListParagraph"/>
        <w:numPr>
          <w:ilvl w:val="0"/>
          <w:numId w:val="8"/>
        </w:numPr>
      </w:pPr>
      <w:r>
        <w:t xml:space="preserve">No dine-in service until governor lifted the emergency order. </w:t>
      </w:r>
    </w:p>
    <w:p w14:paraId="6C43528C" w14:textId="39B6FFC7" w:rsidR="00833FAC" w:rsidRDefault="00833FAC" w:rsidP="00833FAC">
      <w:pPr>
        <w:pStyle w:val="ListParagraph"/>
        <w:numPr>
          <w:ilvl w:val="0"/>
          <w:numId w:val="8"/>
        </w:numPr>
      </w:pPr>
      <w:r>
        <w:t>All employees must wear face mask and maintain 6 ft separation.</w:t>
      </w:r>
    </w:p>
    <w:p w14:paraId="3C7F3CC6" w14:textId="77777777" w:rsidR="00833FAC" w:rsidRDefault="00833FAC" w:rsidP="00833FAC"/>
    <w:p w14:paraId="7E9FB914" w14:textId="77777777" w:rsidR="00A64CBB" w:rsidRDefault="00A64CBB"/>
    <w:sectPr w:rsidR="00A6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909"/>
    <w:multiLevelType w:val="hybridMultilevel"/>
    <w:tmpl w:val="8F5679FC"/>
    <w:lvl w:ilvl="0" w:tplc="7F2E9F86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CE204A"/>
    <w:multiLevelType w:val="hybridMultilevel"/>
    <w:tmpl w:val="BC4A1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04DDE"/>
    <w:multiLevelType w:val="hybridMultilevel"/>
    <w:tmpl w:val="E0A6C782"/>
    <w:lvl w:ilvl="0" w:tplc="7F2E9F86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A2034A"/>
    <w:multiLevelType w:val="hybridMultilevel"/>
    <w:tmpl w:val="A5EE2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F2318"/>
    <w:multiLevelType w:val="hybridMultilevel"/>
    <w:tmpl w:val="EE9EC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F6854"/>
    <w:multiLevelType w:val="hybridMultilevel"/>
    <w:tmpl w:val="44F4C566"/>
    <w:lvl w:ilvl="0" w:tplc="7F2E9F8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B00EA2"/>
    <w:multiLevelType w:val="hybridMultilevel"/>
    <w:tmpl w:val="1AE4F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32A09"/>
    <w:multiLevelType w:val="hybridMultilevel"/>
    <w:tmpl w:val="33244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BB"/>
    <w:rsid w:val="00206F6E"/>
    <w:rsid w:val="00301C39"/>
    <w:rsid w:val="00595301"/>
    <w:rsid w:val="006964B9"/>
    <w:rsid w:val="00833FAC"/>
    <w:rsid w:val="00A64CBB"/>
    <w:rsid w:val="00BC64CC"/>
    <w:rsid w:val="00D067A5"/>
    <w:rsid w:val="00D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FF3F"/>
  <w15:chartTrackingRefBased/>
  <w15:docId w15:val="{7D474313-67CB-412B-AEA5-27F46B5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Jingjing Zheng</dc:creator>
  <cp:keywords/>
  <dc:description/>
  <cp:lastModifiedBy>Marilou O. Scroggs</cp:lastModifiedBy>
  <cp:revision>2</cp:revision>
  <dcterms:created xsi:type="dcterms:W3CDTF">2020-11-06T03:28:00Z</dcterms:created>
  <dcterms:modified xsi:type="dcterms:W3CDTF">2020-11-06T03:28:00Z</dcterms:modified>
</cp:coreProperties>
</file>