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615A" w14:textId="14178E97" w:rsidR="008C3DAA" w:rsidRPr="00C617F8" w:rsidRDefault="002F4019" w:rsidP="00E84F70">
      <w:pPr>
        <w:pStyle w:val="NoSpacing"/>
        <w:jc w:val="both"/>
        <w:rPr>
          <w:rFonts w:ascii="Arial Narrow" w:hAnsi="Arial Narrow" w:cs="Times New Roman"/>
        </w:rPr>
      </w:pPr>
      <w:r w:rsidRPr="00C617F8">
        <w:rPr>
          <w:rFonts w:ascii="Arial Narrow" w:hAnsi="Arial Narrow" w:cs="Times New Roman"/>
          <w:noProof/>
        </w:rPr>
        <mc:AlternateContent>
          <mc:Choice Requires="wps">
            <w:drawing>
              <wp:anchor distT="0" distB="0" distL="114300" distR="114300" simplePos="0" relativeHeight="251659264" behindDoc="0" locked="0" layoutInCell="1" allowOverlap="1" wp14:anchorId="0E207ADA" wp14:editId="53677050">
                <wp:simplePos x="0" y="0"/>
                <wp:positionH relativeFrom="column">
                  <wp:posOffset>4665428</wp:posOffset>
                </wp:positionH>
                <wp:positionV relativeFrom="paragraph">
                  <wp:posOffset>-366837</wp:posOffset>
                </wp:positionV>
                <wp:extent cx="914400" cy="1060704"/>
                <wp:effectExtent l="0" t="0" r="15240" b="25400"/>
                <wp:wrapNone/>
                <wp:docPr id="1" name="Text Box 1"/>
                <wp:cNvGraphicFramePr/>
                <a:graphic xmlns:a="http://schemas.openxmlformats.org/drawingml/2006/main">
                  <a:graphicData uri="http://schemas.microsoft.com/office/word/2010/wordprocessingShape">
                    <wps:wsp>
                      <wps:cNvSpPr txBox="1"/>
                      <wps:spPr>
                        <a:xfrm>
                          <a:off x="0" y="0"/>
                          <a:ext cx="914400" cy="1060704"/>
                        </a:xfrm>
                        <a:prstGeom prst="rect">
                          <a:avLst/>
                        </a:prstGeom>
                        <a:solidFill>
                          <a:schemeClr val="lt1"/>
                        </a:solidFill>
                        <a:ln w="6350">
                          <a:solidFill>
                            <a:prstClr val="black"/>
                          </a:solidFill>
                        </a:ln>
                      </wps:spPr>
                      <wps:txbx>
                        <w:txbxContent>
                          <w:p w14:paraId="4F893AFB" w14:textId="77777777" w:rsidR="00140994" w:rsidRPr="00550A85" w:rsidRDefault="00140994" w:rsidP="00393ED5">
                            <w:pPr>
                              <w:pStyle w:val="NoSpacing"/>
                              <w:rPr>
                                <w:b/>
                                <w:sz w:val="18"/>
                                <w:szCs w:val="18"/>
                              </w:rPr>
                            </w:pPr>
                            <w:r w:rsidRPr="00550A85">
                              <w:rPr>
                                <w:b/>
                                <w:sz w:val="18"/>
                                <w:szCs w:val="18"/>
                              </w:rPr>
                              <w:t>Acronyms:</w:t>
                            </w:r>
                          </w:p>
                          <w:p w14:paraId="5FB318B1" w14:textId="36E5A1D8" w:rsidR="00140994" w:rsidRPr="00550A85" w:rsidRDefault="00140994" w:rsidP="00393ED5">
                            <w:pPr>
                              <w:pStyle w:val="NoSpacing"/>
                              <w:rPr>
                                <w:i/>
                                <w:sz w:val="18"/>
                                <w:szCs w:val="18"/>
                              </w:rPr>
                            </w:pPr>
                            <w:r w:rsidRPr="00550A85">
                              <w:rPr>
                                <w:b/>
                                <w:i/>
                                <w:sz w:val="18"/>
                                <w:szCs w:val="18"/>
                              </w:rPr>
                              <w:t xml:space="preserve">MCRC </w:t>
                            </w:r>
                            <w:r w:rsidRPr="00550A85">
                              <w:rPr>
                                <w:i/>
                                <w:sz w:val="18"/>
                                <w:szCs w:val="18"/>
                              </w:rPr>
                              <w:t>–Medical Cannabis Regulation Commission</w:t>
                            </w:r>
                          </w:p>
                          <w:p w14:paraId="7FFCC563" w14:textId="46EEA346" w:rsidR="00140994" w:rsidRPr="00550A85" w:rsidRDefault="00140994" w:rsidP="00393ED5">
                            <w:pPr>
                              <w:pStyle w:val="NoSpacing"/>
                              <w:rPr>
                                <w:i/>
                                <w:sz w:val="18"/>
                                <w:szCs w:val="18"/>
                              </w:rPr>
                            </w:pPr>
                            <w:r w:rsidRPr="00550A85">
                              <w:rPr>
                                <w:b/>
                                <w:i/>
                                <w:sz w:val="18"/>
                                <w:szCs w:val="18"/>
                              </w:rPr>
                              <w:t>CCB</w:t>
                            </w:r>
                            <w:r w:rsidRPr="00550A85">
                              <w:rPr>
                                <w:i/>
                                <w:sz w:val="18"/>
                                <w:szCs w:val="18"/>
                              </w:rPr>
                              <w:t>-Cannabis Control Board</w:t>
                            </w:r>
                          </w:p>
                          <w:p w14:paraId="4BFA8B0C" w14:textId="5098E1F9" w:rsidR="00140994" w:rsidRPr="00550A85" w:rsidRDefault="00140994" w:rsidP="00393ED5">
                            <w:pPr>
                              <w:pStyle w:val="NoSpacing"/>
                              <w:rPr>
                                <w:i/>
                                <w:sz w:val="18"/>
                                <w:szCs w:val="18"/>
                              </w:rPr>
                            </w:pPr>
                            <w:r w:rsidRPr="00550A85">
                              <w:rPr>
                                <w:b/>
                                <w:i/>
                                <w:sz w:val="18"/>
                                <w:szCs w:val="18"/>
                              </w:rPr>
                              <w:t>DPHSS</w:t>
                            </w:r>
                            <w:r w:rsidRPr="00550A85">
                              <w:rPr>
                                <w:i/>
                                <w:sz w:val="18"/>
                                <w:szCs w:val="18"/>
                              </w:rPr>
                              <w:t xml:space="preserve"> –Dept of Public Health &amp; Social Services</w:t>
                            </w:r>
                          </w:p>
                          <w:p w14:paraId="1421EC2B" w14:textId="5D2002F5" w:rsidR="00140994" w:rsidRPr="00550A85" w:rsidRDefault="00140994" w:rsidP="00393ED5">
                            <w:pPr>
                              <w:pStyle w:val="NoSpacing"/>
                              <w:rPr>
                                <w:i/>
                                <w:sz w:val="18"/>
                                <w:szCs w:val="18"/>
                              </w:rPr>
                            </w:pPr>
                            <w:r w:rsidRPr="00550A85">
                              <w:rPr>
                                <w:b/>
                                <w:i/>
                                <w:sz w:val="18"/>
                                <w:szCs w:val="18"/>
                              </w:rPr>
                              <w:t>DOA</w:t>
                            </w:r>
                            <w:r w:rsidRPr="00550A85">
                              <w:rPr>
                                <w:i/>
                                <w:sz w:val="18"/>
                                <w:szCs w:val="18"/>
                              </w:rPr>
                              <w:t xml:space="preserve"> – Dept of Administration</w:t>
                            </w:r>
                          </w:p>
                          <w:p w14:paraId="301E6179" w14:textId="2738D2E2" w:rsidR="00140994" w:rsidRPr="00550A85" w:rsidRDefault="00140994" w:rsidP="00393ED5">
                            <w:pPr>
                              <w:pStyle w:val="NoSpacing"/>
                              <w:rPr>
                                <w:i/>
                                <w:sz w:val="20"/>
                                <w:szCs w:val="20"/>
                              </w:rPr>
                            </w:pPr>
                            <w:proofErr w:type="spellStart"/>
                            <w:r w:rsidRPr="00550A85">
                              <w:rPr>
                                <w:b/>
                                <w:i/>
                                <w:sz w:val="18"/>
                                <w:szCs w:val="18"/>
                              </w:rPr>
                              <w:t>DoAg</w:t>
                            </w:r>
                            <w:proofErr w:type="spellEnd"/>
                            <w:r w:rsidRPr="00550A85">
                              <w:rPr>
                                <w:b/>
                                <w:i/>
                                <w:sz w:val="18"/>
                                <w:szCs w:val="18"/>
                              </w:rPr>
                              <w:t xml:space="preserve"> </w:t>
                            </w:r>
                            <w:r w:rsidRPr="00550A85">
                              <w:rPr>
                                <w:i/>
                                <w:sz w:val="18"/>
                                <w:szCs w:val="18"/>
                              </w:rPr>
                              <w:t>–Dept of Agriculture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07ADA" id="_x0000_t202" coordsize="21600,21600" o:spt="202" path="m,l,21600r21600,l21600,xe">
                <v:stroke joinstyle="miter"/>
                <v:path gradientshapeok="t" o:connecttype="rect"/>
              </v:shapetype>
              <v:shape id="Text Box 1" o:spid="_x0000_s1026" type="#_x0000_t202" style="position:absolute;left:0;text-align:left;margin-left:367.35pt;margin-top:-28.9pt;width:1in;height:8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" fillcolor="white [3201]" strokeweight=".5pt">
                <v:textbox>
                  <w:txbxContent>
                    <w:p w14:paraId="4F893AFB" w14:textId="77777777" w:rsidR="00140994" w:rsidRPr="00550A85" w:rsidRDefault="00140994" w:rsidP="00393ED5">
                      <w:pPr>
                        <w:pStyle w:val="NoSpacing"/>
                        <w:rPr>
                          <w:b/>
                          <w:sz w:val="18"/>
                          <w:szCs w:val="18"/>
                        </w:rPr>
                      </w:pPr>
                      <w:r w:rsidRPr="00550A85">
                        <w:rPr>
                          <w:b/>
                          <w:sz w:val="18"/>
                          <w:szCs w:val="18"/>
                        </w:rPr>
                        <w:t>Acronyms:</w:t>
                      </w:r>
                    </w:p>
                    <w:p w14:paraId="5FB318B1" w14:textId="36E5A1D8" w:rsidR="00140994" w:rsidRPr="00550A85" w:rsidRDefault="00140994" w:rsidP="00393ED5">
                      <w:pPr>
                        <w:pStyle w:val="NoSpacing"/>
                        <w:rPr>
                          <w:i/>
                          <w:sz w:val="18"/>
                          <w:szCs w:val="18"/>
                        </w:rPr>
                      </w:pPr>
                      <w:r w:rsidRPr="00550A85">
                        <w:rPr>
                          <w:b/>
                          <w:i/>
                          <w:sz w:val="18"/>
                          <w:szCs w:val="18"/>
                        </w:rPr>
                        <w:t xml:space="preserve">MCRC </w:t>
                      </w:r>
                      <w:r w:rsidRPr="00550A85">
                        <w:rPr>
                          <w:i/>
                          <w:sz w:val="18"/>
                          <w:szCs w:val="18"/>
                        </w:rPr>
                        <w:t>–Medical Cannabis Regulation Commission</w:t>
                      </w:r>
                    </w:p>
                    <w:p w14:paraId="7FFCC563" w14:textId="46EEA346" w:rsidR="00140994" w:rsidRPr="00550A85" w:rsidRDefault="00140994" w:rsidP="00393ED5">
                      <w:pPr>
                        <w:pStyle w:val="NoSpacing"/>
                        <w:rPr>
                          <w:i/>
                          <w:sz w:val="18"/>
                          <w:szCs w:val="18"/>
                        </w:rPr>
                      </w:pPr>
                      <w:r w:rsidRPr="00550A85">
                        <w:rPr>
                          <w:b/>
                          <w:i/>
                          <w:sz w:val="18"/>
                          <w:szCs w:val="18"/>
                        </w:rPr>
                        <w:t>CCB</w:t>
                      </w:r>
                      <w:r w:rsidRPr="00550A85">
                        <w:rPr>
                          <w:i/>
                          <w:sz w:val="18"/>
                          <w:szCs w:val="18"/>
                        </w:rPr>
                        <w:t>-Cannabis Control Board</w:t>
                      </w:r>
                    </w:p>
                    <w:p w14:paraId="4BFA8B0C" w14:textId="5098E1F9" w:rsidR="00140994" w:rsidRPr="00550A85" w:rsidRDefault="00140994" w:rsidP="00393ED5">
                      <w:pPr>
                        <w:pStyle w:val="NoSpacing"/>
                        <w:rPr>
                          <w:i/>
                          <w:sz w:val="18"/>
                          <w:szCs w:val="18"/>
                        </w:rPr>
                      </w:pPr>
                      <w:r w:rsidRPr="00550A85">
                        <w:rPr>
                          <w:b/>
                          <w:i/>
                          <w:sz w:val="18"/>
                          <w:szCs w:val="18"/>
                        </w:rPr>
                        <w:t>DPHSS</w:t>
                      </w:r>
                      <w:r w:rsidRPr="00550A85">
                        <w:rPr>
                          <w:i/>
                          <w:sz w:val="18"/>
                          <w:szCs w:val="18"/>
                        </w:rPr>
                        <w:t xml:space="preserve"> –Dept of Public Health &amp; Social Services</w:t>
                      </w:r>
                    </w:p>
                    <w:p w14:paraId="1421EC2B" w14:textId="5D2002F5" w:rsidR="00140994" w:rsidRPr="00550A85" w:rsidRDefault="00140994" w:rsidP="00393ED5">
                      <w:pPr>
                        <w:pStyle w:val="NoSpacing"/>
                        <w:rPr>
                          <w:i/>
                          <w:sz w:val="18"/>
                          <w:szCs w:val="18"/>
                        </w:rPr>
                      </w:pPr>
                      <w:r w:rsidRPr="00550A85">
                        <w:rPr>
                          <w:b/>
                          <w:i/>
                          <w:sz w:val="18"/>
                          <w:szCs w:val="18"/>
                        </w:rPr>
                        <w:t>DOA</w:t>
                      </w:r>
                      <w:r w:rsidRPr="00550A85">
                        <w:rPr>
                          <w:i/>
                          <w:sz w:val="18"/>
                          <w:szCs w:val="18"/>
                        </w:rPr>
                        <w:t xml:space="preserve"> – Dept of Administration</w:t>
                      </w:r>
                    </w:p>
                    <w:p w14:paraId="301E6179" w14:textId="2738D2E2" w:rsidR="00140994" w:rsidRPr="00550A85" w:rsidRDefault="00140994" w:rsidP="00393ED5">
                      <w:pPr>
                        <w:pStyle w:val="NoSpacing"/>
                        <w:rPr>
                          <w:i/>
                          <w:sz w:val="20"/>
                          <w:szCs w:val="20"/>
                        </w:rPr>
                      </w:pPr>
                      <w:proofErr w:type="spellStart"/>
                      <w:r w:rsidRPr="00550A85">
                        <w:rPr>
                          <w:b/>
                          <w:i/>
                          <w:sz w:val="18"/>
                          <w:szCs w:val="18"/>
                        </w:rPr>
                        <w:t>DoAg</w:t>
                      </w:r>
                      <w:proofErr w:type="spellEnd"/>
                      <w:r w:rsidRPr="00550A85">
                        <w:rPr>
                          <w:b/>
                          <w:i/>
                          <w:sz w:val="18"/>
                          <w:szCs w:val="18"/>
                        </w:rPr>
                        <w:t xml:space="preserve"> </w:t>
                      </w:r>
                      <w:r w:rsidRPr="00550A85">
                        <w:rPr>
                          <w:i/>
                          <w:sz w:val="18"/>
                          <w:szCs w:val="18"/>
                        </w:rPr>
                        <w:t>–</w:t>
                      </w:r>
                      <w:proofErr w:type="spellStart"/>
                      <w:r w:rsidRPr="00550A85">
                        <w:rPr>
                          <w:i/>
                          <w:sz w:val="18"/>
                          <w:szCs w:val="18"/>
                        </w:rPr>
                        <w:t>Dept</w:t>
                      </w:r>
                      <w:proofErr w:type="spellEnd"/>
                      <w:r w:rsidRPr="00550A85">
                        <w:rPr>
                          <w:i/>
                          <w:sz w:val="18"/>
                          <w:szCs w:val="18"/>
                        </w:rPr>
                        <w:t xml:space="preserve"> of Agriculture</w:t>
                      </w:r>
                    </w:p>
                  </w:txbxContent>
                </v:textbox>
              </v:shape>
            </w:pict>
          </mc:Fallback>
        </mc:AlternateContent>
      </w:r>
      <w:r w:rsidR="000F209F" w:rsidRPr="00C617F8">
        <w:rPr>
          <w:rFonts w:ascii="Arial Narrow" w:hAnsi="Arial Narrow" w:cs="Times New Roman"/>
        </w:rPr>
        <w:t>Medical Cannabis Regulation Commiss</w:t>
      </w:r>
      <w:r w:rsidR="009A43B9" w:rsidRPr="00C617F8">
        <w:rPr>
          <w:rFonts w:ascii="Arial Narrow" w:hAnsi="Arial Narrow" w:cs="Times New Roman"/>
        </w:rPr>
        <w:t>i</w:t>
      </w:r>
      <w:r w:rsidR="000F209F" w:rsidRPr="00C617F8">
        <w:rPr>
          <w:rFonts w:ascii="Arial Narrow" w:hAnsi="Arial Narrow" w:cs="Times New Roman"/>
        </w:rPr>
        <w:t>on</w:t>
      </w:r>
      <w:r w:rsidR="00BC0817">
        <w:rPr>
          <w:rFonts w:ascii="Arial Narrow" w:hAnsi="Arial Narrow" w:cs="Times New Roman"/>
        </w:rPr>
        <w:t xml:space="preserve"> Meeting</w:t>
      </w:r>
    </w:p>
    <w:p w14:paraId="1FDBA97E" w14:textId="20E41C7A" w:rsidR="00D06744" w:rsidRPr="00C617F8" w:rsidRDefault="008F19F5" w:rsidP="00E84F70">
      <w:pPr>
        <w:pStyle w:val="NoSpacing"/>
        <w:jc w:val="both"/>
        <w:rPr>
          <w:rFonts w:ascii="Arial Narrow" w:hAnsi="Arial Narrow" w:cs="Times New Roman"/>
        </w:rPr>
      </w:pPr>
      <w:r w:rsidRPr="00C617F8">
        <w:rPr>
          <w:rFonts w:ascii="Arial Narrow" w:hAnsi="Arial Narrow" w:cs="Times New Roman"/>
        </w:rPr>
        <w:t xml:space="preserve">Date:  </w:t>
      </w:r>
      <w:r w:rsidRPr="00C617F8">
        <w:rPr>
          <w:rFonts w:ascii="Arial Narrow" w:hAnsi="Arial Narrow" w:cs="Times New Roman"/>
        </w:rPr>
        <w:tab/>
      </w:r>
      <w:r w:rsidRPr="00C617F8">
        <w:rPr>
          <w:rFonts w:ascii="Arial Narrow" w:hAnsi="Arial Narrow" w:cs="Times New Roman"/>
        </w:rPr>
        <w:tab/>
      </w:r>
      <w:r w:rsidR="007A09D1" w:rsidRPr="00C617F8">
        <w:rPr>
          <w:rFonts w:ascii="Arial Narrow" w:hAnsi="Arial Narrow" w:cs="Times New Roman"/>
        </w:rPr>
        <w:tab/>
      </w:r>
      <w:r w:rsidR="0062525F" w:rsidRPr="00C617F8">
        <w:rPr>
          <w:rFonts w:ascii="Arial Narrow" w:hAnsi="Arial Narrow" w:cs="Times New Roman"/>
        </w:rPr>
        <w:t>April 22, 2021</w:t>
      </w:r>
    </w:p>
    <w:p w14:paraId="4901FA8C" w14:textId="03520399" w:rsidR="00D06744" w:rsidRPr="00C617F8" w:rsidRDefault="008F19F5" w:rsidP="00E84F70">
      <w:pPr>
        <w:pStyle w:val="NoSpacing"/>
        <w:jc w:val="both"/>
        <w:rPr>
          <w:rFonts w:ascii="Arial Narrow" w:hAnsi="Arial Narrow" w:cs="Times New Roman"/>
        </w:rPr>
      </w:pPr>
      <w:r w:rsidRPr="00C617F8">
        <w:rPr>
          <w:rFonts w:ascii="Arial Narrow" w:hAnsi="Arial Narrow" w:cs="Times New Roman"/>
        </w:rPr>
        <w:t>Venue:</w:t>
      </w:r>
      <w:r w:rsidRPr="00C617F8">
        <w:rPr>
          <w:rFonts w:ascii="Arial Narrow" w:hAnsi="Arial Narrow" w:cs="Times New Roman"/>
        </w:rPr>
        <w:tab/>
      </w:r>
      <w:r w:rsidRPr="00C617F8">
        <w:rPr>
          <w:rFonts w:ascii="Arial Narrow" w:hAnsi="Arial Narrow" w:cs="Times New Roman"/>
        </w:rPr>
        <w:tab/>
      </w:r>
      <w:r w:rsidR="007A09D1" w:rsidRPr="00C617F8">
        <w:rPr>
          <w:rFonts w:ascii="Arial Narrow" w:hAnsi="Arial Narrow" w:cs="Times New Roman"/>
        </w:rPr>
        <w:tab/>
      </w:r>
      <w:r w:rsidR="003F7CDF" w:rsidRPr="00C617F8">
        <w:rPr>
          <w:rFonts w:ascii="Arial Narrow" w:hAnsi="Arial Narrow" w:cs="Times New Roman"/>
        </w:rPr>
        <w:t>Zoom Virtual Meeting</w:t>
      </w:r>
    </w:p>
    <w:p w14:paraId="6BF5BA67" w14:textId="01C83C12" w:rsidR="009A43B9" w:rsidRPr="00C617F8" w:rsidRDefault="008F19F5" w:rsidP="00E84F70">
      <w:pPr>
        <w:pStyle w:val="NoSpacing"/>
        <w:jc w:val="both"/>
        <w:rPr>
          <w:rFonts w:ascii="Arial Narrow" w:hAnsi="Arial Narrow" w:cs="Times New Roman"/>
        </w:rPr>
      </w:pPr>
      <w:r w:rsidRPr="00C617F8">
        <w:rPr>
          <w:rFonts w:ascii="Arial Narrow" w:hAnsi="Arial Narrow" w:cs="Times New Roman"/>
        </w:rPr>
        <w:t>Recorder:</w:t>
      </w:r>
      <w:r w:rsidRPr="00C617F8">
        <w:rPr>
          <w:rFonts w:ascii="Arial Narrow" w:hAnsi="Arial Narrow" w:cs="Times New Roman"/>
        </w:rPr>
        <w:tab/>
      </w:r>
      <w:r w:rsidR="007A09D1" w:rsidRPr="00C617F8">
        <w:rPr>
          <w:rFonts w:ascii="Arial Narrow" w:hAnsi="Arial Narrow" w:cs="Times New Roman"/>
        </w:rPr>
        <w:tab/>
      </w:r>
      <w:r w:rsidRPr="00C617F8">
        <w:rPr>
          <w:rFonts w:ascii="Arial Narrow" w:hAnsi="Arial Narrow" w:cs="Times New Roman"/>
        </w:rPr>
        <w:t>Zita Pangelinan</w:t>
      </w:r>
    </w:p>
    <w:p w14:paraId="20B3F4B3" w14:textId="77777777" w:rsidR="008F19F5" w:rsidRPr="00C617F8" w:rsidRDefault="008F19F5" w:rsidP="00E84F70">
      <w:pPr>
        <w:pStyle w:val="NoSpacing"/>
        <w:jc w:val="both"/>
        <w:rPr>
          <w:rFonts w:ascii="Arial Narrow" w:hAnsi="Arial Narrow" w:cs="Times New Roman"/>
        </w:rPr>
      </w:pPr>
    </w:p>
    <w:p w14:paraId="3370169C" w14:textId="658752C5" w:rsidR="004556C7" w:rsidRPr="00C617F8" w:rsidRDefault="00D06744" w:rsidP="00E84F70">
      <w:pPr>
        <w:pStyle w:val="NoSpacing"/>
        <w:tabs>
          <w:tab w:val="left" w:pos="1440"/>
        </w:tabs>
        <w:ind w:right="630"/>
        <w:jc w:val="both"/>
        <w:rPr>
          <w:rFonts w:ascii="Arial Narrow" w:hAnsi="Arial Narrow" w:cs="Times New Roman"/>
        </w:rPr>
      </w:pPr>
      <w:r w:rsidRPr="00C617F8">
        <w:rPr>
          <w:rFonts w:ascii="Arial Narrow" w:hAnsi="Arial Narrow" w:cs="Times New Roman"/>
          <w:bCs/>
        </w:rPr>
        <w:t>Present:</w:t>
      </w:r>
      <w:r w:rsidR="003F7CDF" w:rsidRPr="00C617F8">
        <w:rPr>
          <w:rFonts w:ascii="Arial Narrow" w:hAnsi="Arial Narrow" w:cs="Times New Roman"/>
        </w:rPr>
        <w:t xml:space="preserve"> </w:t>
      </w:r>
      <w:r w:rsidR="00575875" w:rsidRPr="00C617F8">
        <w:rPr>
          <w:rFonts w:ascii="Arial Narrow" w:hAnsi="Arial Narrow" w:cs="Times New Roman"/>
        </w:rPr>
        <w:t>Tom Pearson</w:t>
      </w:r>
      <w:r w:rsidR="00996AE6" w:rsidRPr="00C617F8">
        <w:rPr>
          <w:rFonts w:ascii="Arial Narrow" w:hAnsi="Arial Narrow" w:cs="Times New Roman"/>
        </w:rPr>
        <w:t xml:space="preserve"> </w:t>
      </w:r>
      <w:r w:rsidR="00575875" w:rsidRPr="00C617F8">
        <w:rPr>
          <w:rFonts w:ascii="Arial Narrow" w:hAnsi="Arial Narrow" w:cs="Times New Roman"/>
        </w:rPr>
        <w:t>Public at Large</w:t>
      </w:r>
      <w:r w:rsidR="00996AE6" w:rsidRPr="00C617F8">
        <w:rPr>
          <w:rFonts w:ascii="Arial Narrow" w:hAnsi="Arial Narrow" w:cs="Times New Roman"/>
        </w:rPr>
        <w:t xml:space="preserve"> Representative (appointed by Gov. Leon Guerrero</w:t>
      </w:r>
      <w:r w:rsidR="008F19F5" w:rsidRPr="00C617F8">
        <w:rPr>
          <w:rFonts w:ascii="Arial Narrow" w:hAnsi="Arial Narrow" w:cs="Times New Roman"/>
        </w:rPr>
        <w:t>),</w:t>
      </w:r>
      <w:r w:rsidR="00575875" w:rsidRPr="00C617F8">
        <w:rPr>
          <w:rFonts w:ascii="Arial Narrow" w:hAnsi="Arial Narrow" w:cs="Times New Roman"/>
        </w:rPr>
        <w:t xml:space="preserve"> Jonathan </w:t>
      </w:r>
      <w:proofErr w:type="spellStart"/>
      <w:r w:rsidR="00575875" w:rsidRPr="00C617F8">
        <w:rPr>
          <w:rFonts w:ascii="Arial Narrow" w:hAnsi="Arial Narrow" w:cs="Times New Roman"/>
        </w:rPr>
        <w:t>Savares</w:t>
      </w:r>
      <w:proofErr w:type="spellEnd"/>
      <w:r w:rsidR="00575875" w:rsidRPr="00C617F8">
        <w:rPr>
          <w:rFonts w:ascii="Arial Narrow" w:hAnsi="Arial Narrow" w:cs="Times New Roman"/>
        </w:rPr>
        <w:t xml:space="preserve"> (Patient Advocate</w:t>
      </w:r>
      <w:r w:rsidR="00B17CAA" w:rsidRPr="00C617F8">
        <w:rPr>
          <w:rFonts w:ascii="Arial Narrow" w:hAnsi="Arial Narrow" w:cs="Times New Roman"/>
        </w:rPr>
        <w:t xml:space="preserve">), </w:t>
      </w:r>
      <w:r w:rsidR="008F19F5" w:rsidRPr="00C617F8">
        <w:rPr>
          <w:rFonts w:ascii="Arial Narrow" w:hAnsi="Arial Narrow" w:cs="Times New Roman"/>
        </w:rPr>
        <w:t xml:space="preserve">Andrea </w:t>
      </w:r>
      <w:proofErr w:type="spellStart"/>
      <w:r w:rsidR="008F19F5" w:rsidRPr="00C617F8">
        <w:rPr>
          <w:rFonts w:ascii="Arial Narrow" w:hAnsi="Arial Narrow" w:cs="Times New Roman"/>
        </w:rPr>
        <w:t>Pellacani</w:t>
      </w:r>
      <w:proofErr w:type="spellEnd"/>
      <w:r w:rsidR="008F19F5" w:rsidRPr="00C617F8">
        <w:rPr>
          <w:rFonts w:ascii="Arial Narrow" w:hAnsi="Arial Narrow" w:cs="Times New Roman"/>
        </w:rPr>
        <w:t xml:space="preserve"> (Grassroots Guam</w:t>
      </w:r>
      <w:r w:rsidR="003F7CDF" w:rsidRPr="00C617F8">
        <w:rPr>
          <w:rFonts w:ascii="Arial Narrow" w:hAnsi="Arial Narrow" w:cs="Times New Roman"/>
        </w:rPr>
        <w:t xml:space="preserve">), </w:t>
      </w:r>
      <w:r w:rsidR="002F4019" w:rsidRPr="00C617F8">
        <w:rPr>
          <w:rFonts w:ascii="Arial Narrow" w:hAnsi="Arial Narrow" w:cs="Times New Roman"/>
        </w:rPr>
        <w:t>Cid S. Mostales</w:t>
      </w:r>
      <w:r w:rsidR="008F19F5" w:rsidRPr="00C617F8">
        <w:rPr>
          <w:rFonts w:ascii="Arial Narrow" w:hAnsi="Arial Narrow" w:cs="Times New Roman"/>
        </w:rPr>
        <w:t xml:space="preserve"> (</w:t>
      </w:r>
      <w:r w:rsidR="002F4019" w:rsidRPr="00C617F8">
        <w:rPr>
          <w:rFonts w:ascii="Arial Narrow" w:hAnsi="Arial Narrow" w:cs="Times New Roman"/>
        </w:rPr>
        <w:t>DPHSS</w:t>
      </w:r>
      <w:r w:rsidR="008F19F5" w:rsidRPr="00C617F8">
        <w:rPr>
          <w:rFonts w:ascii="Arial Narrow" w:hAnsi="Arial Narrow" w:cs="Times New Roman"/>
        </w:rPr>
        <w:t xml:space="preserve">), </w:t>
      </w:r>
      <w:r w:rsidR="00DE1DD6" w:rsidRPr="00C617F8">
        <w:rPr>
          <w:rFonts w:ascii="Arial Narrow" w:hAnsi="Arial Narrow" w:cs="Times New Roman"/>
        </w:rPr>
        <w:t>Zita Pangelinan (</w:t>
      </w:r>
      <w:r w:rsidR="00996AE6" w:rsidRPr="00C617F8">
        <w:rPr>
          <w:rFonts w:ascii="Arial Narrow" w:hAnsi="Arial Narrow" w:cs="Times New Roman"/>
        </w:rPr>
        <w:t>PC IV MCP</w:t>
      </w:r>
      <w:r w:rsidR="008E710C" w:rsidRPr="00C617F8">
        <w:rPr>
          <w:rFonts w:ascii="Arial Narrow" w:hAnsi="Arial Narrow" w:cs="Times New Roman"/>
        </w:rPr>
        <w:t>-</w:t>
      </w:r>
      <w:r w:rsidR="00085866" w:rsidRPr="00C617F8">
        <w:rPr>
          <w:rFonts w:ascii="Arial Narrow" w:hAnsi="Arial Narrow" w:cs="Times New Roman"/>
        </w:rPr>
        <w:t xml:space="preserve"> </w:t>
      </w:r>
      <w:r w:rsidR="00DE1DD6" w:rsidRPr="00C617F8">
        <w:rPr>
          <w:rFonts w:ascii="Arial Narrow" w:hAnsi="Arial Narrow" w:cs="Times New Roman"/>
        </w:rPr>
        <w:t>DPHSS).</w:t>
      </w:r>
      <w:r w:rsidR="003F7CDF" w:rsidRPr="00C617F8">
        <w:rPr>
          <w:rFonts w:ascii="Arial Narrow" w:hAnsi="Arial Narrow" w:cs="Times New Roman"/>
        </w:rPr>
        <w:t xml:space="preserve"> </w:t>
      </w:r>
      <w:proofErr w:type="spellStart"/>
      <w:r w:rsidR="008362CA" w:rsidRPr="00C617F8">
        <w:rPr>
          <w:rFonts w:ascii="Arial Narrow" w:hAnsi="Arial Narrow" w:cs="Times New Roman"/>
        </w:rPr>
        <w:t>Chels</w:t>
      </w:r>
      <w:r w:rsidR="00037BE8" w:rsidRPr="00C617F8">
        <w:rPr>
          <w:rFonts w:ascii="Arial Narrow" w:hAnsi="Arial Narrow" w:cs="Times New Roman"/>
        </w:rPr>
        <w:t>a</w:t>
      </w:r>
      <w:proofErr w:type="spellEnd"/>
      <w:r w:rsidR="00037BE8" w:rsidRPr="00C617F8">
        <w:rPr>
          <w:rFonts w:ascii="Arial Narrow" w:hAnsi="Arial Narrow" w:cs="Times New Roman"/>
        </w:rPr>
        <w:t xml:space="preserve"> </w:t>
      </w:r>
      <w:proofErr w:type="spellStart"/>
      <w:r w:rsidR="00037BE8" w:rsidRPr="00C617F8">
        <w:rPr>
          <w:rFonts w:ascii="Arial Narrow" w:hAnsi="Arial Narrow" w:cs="Times New Roman"/>
        </w:rPr>
        <w:t>Muna</w:t>
      </w:r>
      <w:proofErr w:type="spellEnd"/>
      <w:r w:rsidR="008E710C" w:rsidRPr="00C617F8">
        <w:rPr>
          <w:rFonts w:ascii="Arial Narrow" w:hAnsi="Arial Narrow" w:cs="Times New Roman"/>
        </w:rPr>
        <w:t>-</w:t>
      </w:r>
      <w:r w:rsidR="00037BE8" w:rsidRPr="00C617F8">
        <w:rPr>
          <w:rFonts w:ascii="Arial Narrow" w:hAnsi="Arial Narrow" w:cs="Times New Roman"/>
        </w:rPr>
        <w:t>B</w:t>
      </w:r>
      <w:r w:rsidR="00996AE6" w:rsidRPr="00C617F8">
        <w:rPr>
          <w:rFonts w:ascii="Arial Narrow" w:hAnsi="Arial Narrow" w:cs="Times New Roman"/>
        </w:rPr>
        <w:t xml:space="preserve">recht (Director, Dept of </w:t>
      </w:r>
      <w:r w:rsidR="00037BE8" w:rsidRPr="00C617F8">
        <w:rPr>
          <w:rFonts w:ascii="Arial Narrow" w:hAnsi="Arial Narrow" w:cs="Times New Roman"/>
        </w:rPr>
        <w:t>Agriculture</w:t>
      </w:r>
      <w:r w:rsidR="00844337" w:rsidRPr="00C617F8">
        <w:rPr>
          <w:rFonts w:ascii="Arial Narrow" w:hAnsi="Arial Narrow" w:cs="Times New Roman"/>
        </w:rPr>
        <w:t xml:space="preserve">), Jessica </w:t>
      </w:r>
      <w:proofErr w:type="spellStart"/>
      <w:r w:rsidR="00844337" w:rsidRPr="00C617F8">
        <w:rPr>
          <w:rFonts w:ascii="Arial Narrow" w:hAnsi="Arial Narrow" w:cs="Times New Roman"/>
        </w:rPr>
        <w:t>Na</w:t>
      </w:r>
      <w:r w:rsidR="00DA3694" w:rsidRPr="00C617F8">
        <w:rPr>
          <w:rFonts w:ascii="Arial Narrow" w:hAnsi="Arial Narrow" w:cs="Times New Roman"/>
        </w:rPr>
        <w:t>n</w:t>
      </w:r>
      <w:r w:rsidR="00844337" w:rsidRPr="00C617F8">
        <w:rPr>
          <w:rFonts w:ascii="Arial Narrow" w:hAnsi="Arial Narrow" w:cs="Times New Roman"/>
        </w:rPr>
        <w:t>ga</w:t>
      </w:r>
      <w:r w:rsidR="002E7C55" w:rsidRPr="00C617F8">
        <w:rPr>
          <w:rFonts w:ascii="Arial Narrow" w:hAnsi="Arial Narrow" w:cs="Times New Roman"/>
        </w:rPr>
        <w:t>u</w:t>
      </w:r>
      <w:r w:rsidR="00844337" w:rsidRPr="00C617F8">
        <w:rPr>
          <w:rFonts w:ascii="Arial Narrow" w:hAnsi="Arial Narrow" w:cs="Times New Roman"/>
        </w:rPr>
        <w:t>ta</w:t>
      </w:r>
      <w:proofErr w:type="spellEnd"/>
      <w:r w:rsidR="00844337" w:rsidRPr="00C617F8">
        <w:rPr>
          <w:rFonts w:ascii="Arial Narrow" w:hAnsi="Arial Narrow" w:cs="Times New Roman"/>
        </w:rPr>
        <w:t xml:space="preserve"> (Rep</w:t>
      </w:r>
      <w:r w:rsidR="008E710C" w:rsidRPr="00C617F8">
        <w:rPr>
          <w:rFonts w:ascii="Arial Narrow" w:hAnsi="Arial Narrow" w:cs="Times New Roman"/>
        </w:rPr>
        <w:t>r</w:t>
      </w:r>
      <w:r w:rsidR="00844337" w:rsidRPr="00C617F8">
        <w:rPr>
          <w:rFonts w:ascii="Arial Narrow" w:hAnsi="Arial Narrow" w:cs="Times New Roman"/>
        </w:rPr>
        <w:t>esentative</w:t>
      </w:r>
      <w:r w:rsidR="00996AE6" w:rsidRPr="00C617F8">
        <w:rPr>
          <w:rFonts w:ascii="Arial Narrow" w:hAnsi="Arial Narrow" w:cs="Times New Roman"/>
        </w:rPr>
        <w:t xml:space="preserve"> appointed by Speaker </w:t>
      </w:r>
      <w:proofErr w:type="spellStart"/>
      <w:r w:rsidR="00996AE6" w:rsidRPr="00C617F8">
        <w:rPr>
          <w:rFonts w:ascii="Arial Narrow" w:hAnsi="Arial Narrow" w:cs="Times New Roman"/>
        </w:rPr>
        <w:t>Terlaje</w:t>
      </w:r>
      <w:proofErr w:type="spellEnd"/>
      <w:r w:rsidR="00844337" w:rsidRPr="00C617F8">
        <w:rPr>
          <w:rFonts w:ascii="Arial Narrow" w:hAnsi="Arial Narrow" w:cs="Times New Roman"/>
        </w:rPr>
        <w:t xml:space="preserve">), Natasha </w:t>
      </w:r>
      <w:proofErr w:type="spellStart"/>
      <w:r w:rsidR="00844337" w:rsidRPr="00C617F8">
        <w:rPr>
          <w:rFonts w:ascii="Arial Narrow" w:hAnsi="Arial Narrow" w:cs="Times New Roman"/>
        </w:rPr>
        <w:t>Charfa</w:t>
      </w:r>
      <w:r w:rsidR="00996AE6" w:rsidRPr="00C617F8">
        <w:rPr>
          <w:rFonts w:ascii="Arial Narrow" w:hAnsi="Arial Narrow" w:cs="Times New Roman"/>
        </w:rPr>
        <w:t>uro</w:t>
      </w:r>
      <w:r w:rsidR="00844337" w:rsidRPr="00C617F8">
        <w:rPr>
          <w:rFonts w:ascii="Arial Narrow" w:hAnsi="Arial Narrow" w:cs="Times New Roman"/>
        </w:rPr>
        <w:t>s</w:t>
      </w:r>
      <w:proofErr w:type="spellEnd"/>
      <w:r w:rsidR="00844337" w:rsidRPr="00C617F8">
        <w:rPr>
          <w:rFonts w:ascii="Arial Narrow" w:hAnsi="Arial Narrow" w:cs="Times New Roman"/>
        </w:rPr>
        <w:t xml:space="preserve"> (</w:t>
      </w:r>
      <w:r w:rsidR="00DA3694" w:rsidRPr="00C617F8">
        <w:rPr>
          <w:rFonts w:ascii="Arial Narrow" w:hAnsi="Arial Narrow" w:cs="Times New Roman"/>
        </w:rPr>
        <w:t xml:space="preserve">Speaker </w:t>
      </w:r>
      <w:proofErr w:type="spellStart"/>
      <w:r w:rsidR="00DA3694" w:rsidRPr="00C617F8">
        <w:rPr>
          <w:rFonts w:ascii="Arial Narrow" w:hAnsi="Arial Narrow" w:cs="Times New Roman"/>
        </w:rPr>
        <w:t>Te</w:t>
      </w:r>
      <w:r w:rsidR="008E710C" w:rsidRPr="00C617F8">
        <w:rPr>
          <w:rFonts w:ascii="Arial Narrow" w:hAnsi="Arial Narrow" w:cs="Times New Roman"/>
        </w:rPr>
        <w:t>r</w:t>
      </w:r>
      <w:r w:rsidR="00DA3694" w:rsidRPr="00C617F8">
        <w:rPr>
          <w:rFonts w:ascii="Arial Narrow" w:hAnsi="Arial Narrow" w:cs="Times New Roman"/>
        </w:rPr>
        <w:t>laje’s</w:t>
      </w:r>
      <w:proofErr w:type="spellEnd"/>
      <w:r w:rsidR="00DA3694" w:rsidRPr="00C617F8">
        <w:rPr>
          <w:rFonts w:ascii="Arial Narrow" w:hAnsi="Arial Narrow" w:cs="Times New Roman"/>
        </w:rPr>
        <w:t xml:space="preserve"> Office), Gerry Partido (Pacific News Center)</w:t>
      </w:r>
      <w:r w:rsidR="002532DD" w:rsidRPr="00C617F8">
        <w:rPr>
          <w:rFonts w:ascii="Arial Narrow" w:hAnsi="Arial Narrow" w:cs="Times New Roman"/>
        </w:rPr>
        <w:t xml:space="preserve">, </w:t>
      </w:r>
      <w:r w:rsidR="002532DD" w:rsidRPr="00C617F8">
        <w:rPr>
          <w:rFonts w:ascii="Arial Narrow" w:hAnsi="Arial Narrow" w:cs="Times New Roman"/>
          <w:highlight w:val="yellow"/>
        </w:rPr>
        <w:t>Edward</w:t>
      </w:r>
      <w:r w:rsidR="005F4281" w:rsidRPr="00C617F8">
        <w:rPr>
          <w:rFonts w:ascii="Arial Narrow" w:hAnsi="Arial Narrow" w:cs="Times New Roman"/>
        </w:rPr>
        <w:t>( )</w:t>
      </w:r>
      <w:r w:rsidR="008829E1" w:rsidRPr="00C617F8">
        <w:rPr>
          <w:rFonts w:ascii="Arial Narrow" w:hAnsi="Arial Narrow" w:cs="Times New Roman"/>
        </w:rPr>
        <w:t>, Chima</w:t>
      </w:r>
      <w:r w:rsidR="000568D6" w:rsidRPr="00C617F8">
        <w:rPr>
          <w:rFonts w:ascii="Arial Narrow" w:hAnsi="Arial Narrow" w:cs="Times New Roman"/>
        </w:rPr>
        <w:t xml:space="preserve"> Mbakwem</w:t>
      </w:r>
      <w:r w:rsidR="005F4281" w:rsidRPr="00C617F8">
        <w:rPr>
          <w:rFonts w:ascii="Arial Narrow" w:hAnsi="Arial Narrow" w:cs="Times New Roman"/>
        </w:rPr>
        <w:t xml:space="preserve"> (Acting Chief Public Health Officer)</w:t>
      </w:r>
    </w:p>
    <w:p w14:paraId="04063292" w14:textId="7CCEB42C" w:rsidR="00DE1DD6" w:rsidRPr="00C617F8" w:rsidRDefault="00DE1DD6" w:rsidP="00E84F70">
      <w:pPr>
        <w:pStyle w:val="NoSpacing"/>
        <w:tabs>
          <w:tab w:val="left" w:pos="1440"/>
        </w:tabs>
        <w:ind w:right="630"/>
        <w:jc w:val="both"/>
        <w:rPr>
          <w:rFonts w:ascii="Arial Narrow" w:hAnsi="Arial Narrow" w:cs="Times New Roman"/>
        </w:rPr>
      </w:pPr>
    </w:p>
    <w:p w14:paraId="20E2F179" w14:textId="77777777" w:rsidR="00DE1DD6" w:rsidRPr="008F19F5" w:rsidRDefault="00DE1DD6" w:rsidP="00E84F70">
      <w:pPr>
        <w:pStyle w:val="NoSpacing"/>
        <w:tabs>
          <w:tab w:val="left" w:pos="1440"/>
        </w:tabs>
        <w:ind w:right="630"/>
        <w:jc w:val="both"/>
        <w:rPr>
          <w:rFonts w:ascii="Times New Roman" w:hAnsi="Times New Roman" w:cs="Times New Roman"/>
        </w:rPr>
      </w:pPr>
    </w:p>
    <w:tbl>
      <w:tblPr>
        <w:tblStyle w:val="TableGrid"/>
        <w:tblW w:w="10496" w:type="dxa"/>
        <w:tblLook w:val="04A0" w:firstRow="1" w:lastRow="0" w:firstColumn="1" w:lastColumn="0" w:noHBand="0" w:noVBand="1"/>
      </w:tblPr>
      <w:tblGrid>
        <w:gridCol w:w="2122"/>
        <w:gridCol w:w="5404"/>
        <w:gridCol w:w="2970"/>
      </w:tblGrid>
      <w:tr w:rsidR="00F92AE9" w:rsidRPr="008F19F5" w14:paraId="54F49BF7" w14:textId="77777777" w:rsidTr="008E710C">
        <w:tc>
          <w:tcPr>
            <w:tcW w:w="2122" w:type="dxa"/>
          </w:tcPr>
          <w:p w14:paraId="6E202554" w14:textId="77777777" w:rsidR="00F92AE9" w:rsidRPr="008F19F5" w:rsidRDefault="00F92AE9" w:rsidP="00A47B75">
            <w:pPr>
              <w:pStyle w:val="Heading1"/>
              <w:outlineLvl w:val="0"/>
            </w:pPr>
            <w:r w:rsidRPr="008F19F5">
              <w:t xml:space="preserve"> TOPIC</w:t>
            </w:r>
          </w:p>
        </w:tc>
        <w:tc>
          <w:tcPr>
            <w:tcW w:w="5404" w:type="dxa"/>
          </w:tcPr>
          <w:p w14:paraId="6244EC5E" w14:textId="77777777" w:rsidR="00F92AE9" w:rsidRPr="008F19F5" w:rsidRDefault="00F92AE9" w:rsidP="00E84F70">
            <w:pPr>
              <w:tabs>
                <w:tab w:val="left" w:pos="1440"/>
              </w:tabs>
              <w:jc w:val="both"/>
              <w:rPr>
                <w:rFonts w:ascii="Times New Roman" w:hAnsi="Times New Roman" w:cs="Times New Roman"/>
                <w:b/>
              </w:rPr>
            </w:pPr>
            <w:r w:rsidRPr="008F19F5">
              <w:rPr>
                <w:rFonts w:ascii="Times New Roman" w:hAnsi="Times New Roman" w:cs="Times New Roman"/>
                <w:b/>
              </w:rPr>
              <w:t>DISCUSSION</w:t>
            </w:r>
          </w:p>
        </w:tc>
        <w:tc>
          <w:tcPr>
            <w:tcW w:w="2970" w:type="dxa"/>
          </w:tcPr>
          <w:p w14:paraId="14A339FF" w14:textId="77777777" w:rsidR="00F92AE9" w:rsidRPr="008F19F5" w:rsidRDefault="00F92AE9" w:rsidP="00E84F70">
            <w:pPr>
              <w:tabs>
                <w:tab w:val="left" w:pos="1440"/>
              </w:tabs>
              <w:jc w:val="both"/>
              <w:rPr>
                <w:rFonts w:ascii="Times New Roman" w:hAnsi="Times New Roman" w:cs="Times New Roman"/>
                <w:b/>
              </w:rPr>
            </w:pPr>
            <w:r w:rsidRPr="008F19F5">
              <w:rPr>
                <w:rFonts w:ascii="Times New Roman" w:hAnsi="Times New Roman" w:cs="Times New Roman"/>
                <w:b/>
              </w:rPr>
              <w:t>DECISION</w:t>
            </w:r>
          </w:p>
        </w:tc>
      </w:tr>
      <w:tr w:rsidR="00F92AE9" w:rsidRPr="00A97941" w14:paraId="6F011887" w14:textId="77777777" w:rsidTr="008E710C">
        <w:trPr>
          <w:trHeight w:val="431"/>
        </w:trPr>
        <w:tc>
          <w:tcPr>
            <w:tcW w:w="2122" w:type="dxa"/>
          </w:tcPr>
          <w:p w14:paraId="1CE11D37" w14:textId="77777777" w:rsidR="00F92AE9" w:rsidRPr="00A97941" w:rsidRDefault="00F92AE9" w:rsidP="00A47B75">
            <w:pPr>
              <w:tabs>
                <w:tab w:val="left" w:pos="1440"/>
              </w:tabs>
              <w:rPr>
                <w:rFonts w:ascii="Arial Narrow" w:hAnsi="Arial Narrow" w:cs="Times New Roman"/>
                <w:b/>
              </w:rPr>
            </w:pPr>
            <w:r w:rsidRPr="00A97941">
              <w:rPr>
                <w:rFonts w:ascii="Arial Narrow" w:hAnsi="Arial Narrow" w:cs="Times New Roman"/>
                <w:b/>
              </w:rPr>
              <w:t>Call to Order</w:t>
            </w:r>
          </w:p>
          <w:p w14:paraId="1015067B" w14:textId="77777777" w:rsidR="00F92AE9" w:rsidRPr="00A97941" w:rsidRDefault="00F92AE9" w:rsidP="00A47B75">
            <w:pPr>
              <w:tabs>
                <w:tab w:val="left" w:pos="1440"/>
              </w:tabs>
              <w:rPr>
                <w:rFonts w:ascii="Arial Narrow" w:hAnsi="Arial Narrow" w:cs="Times New Roman"/>
                <w:b/>
              </w:rPr>
            </w:pPr>
          </w:p>
        </w:tc>
        <w:tc>
          <w:tcPr>
            <w:tcW w:w="5404" w:type="dxa"/>
          </w:tcPr>
          <w:p w14:paraId="7AD85504" w14:textId="6305ACC7" w:rsidR="00844337" w:rsidRPr="00A97941" w:rsidRDefault="00996AE6" w:rsidP="00844337">
            <w:pPr>
              <w:tabs>
                <w:tab w:val="left" w:pos="1440"/>
              </w:tabs>
              <w:jc w:val="both"/>
              <w:rPr>
                <w:rFonts w:ascii="Arial Narrow" w:hAnsi="Arial Narrow" w:cs="Times New Roman"/>
              </w:rPr>
            </w:pPr>
            <w:r w:rsidRPr="00C801B1">
              <w:rPr>
                <w:rFonts w:ascii="Arial Narrow" w:hAnsi="Arial Narrow" w:cs="Times New Roman"/>
                <w:b/>
              </w:rPr>
              <w:t>Z. Pangelinan</w:t>
            </w:r>
            <w:r w:rsidRPr="00A97941">
              <w:rPr>
                <w:rFonts w:ascii="Arial Narrow" w:hAnsi="Arial Narrow" w:cs="Times New Roman"/>
              </w:rPr>
              <w:t xml:space="preserve"> informed members that the Director is unable to make the meeting and has designated her to serve as his representative</w:t>
            </w:r>
            <w:r w:rsidR="00780189" w:rsidRPr="00A97941">
              <w:rPr>
                <w:rFonts w:ascii="Arial Narrow" w:hAnsi="Arial Narrow" w:cs="Times New Roman"/>
              </w:rPr>
              <w:t>/acting chair</w:t>
            </w:r>
            <w:r w:rsidRPr="00A97941">
              <w:rPr>
                <w:rFonts w:ascii="Arial Narrow" w:hAnsi="Arial Narrow" w:cs="Times New Roman"/>
              </w:rPr>
              <w:t>.</w:t>
            </w:r>
          </w:p>
          <w:p w14:paraId="11A66957" w14:textId="77777777" w:rsidR="00F92AE9" w:rsidRPr="00A97941" w:rsidRDefault="00F92AE9" w:rsidP="00E84F70">
            <w:pPr>
              <w:tabs>
                <w:tab w:val="left" w:pos="1440"/>
              </w:tabs>
              <w:jc w:val="both"/>
              <w:rPr>
                <w:rFonts w:ascii="Arial Narrow" w:hAnsi="Arial Narrow" w:cs="Times New Roman"/>
                <w:b/>
              </w:rPr>
            </w:pPr>
          </w:p>
        </w:tc>
        <w:tc>
          <w:tcPr>
            <w:tcW w:w="2970" w:type="dxa"/>
          </w:tcPr>
          <w:p w14:paraId="7EA5F6BD" w14:textId="15DF6D50" w:rsidR="00F92AE9" w:rsidRPr="00A97941" w:rsidRDefault="003F7CDF" w:rsidP="00E84F70">
            <w:pPr>
              <w:tabs>
                <w:tab w:val="left" w:pos="1440"/>
              </w:tabs>
              <w:jc w:val="both"/>
              <w:rPr>
                <w:rFonts w:ascii="Arial Narrow" w:hAnsi="Arial Narrow" w:cs="Times New Roman"/>
              </w:rPr>
            </w:pPr>
            <w:r w:rsidRPr="00A97941">
              <w:rPr>
                <w:rFonts w:ascii="Arial Narrow" w:hAnsi="Arial Narrow" w:cs="Times New Roman"/>
              </w:rPr>
              <w:t>Zita Pangelinan, Acting Chair,</w:t>
            </w:r>
            <w:r w:rsidR="00F92AE9" w:rsidRPr="00A97941">
              <w:rPr>
                <w:rFonts w:ascii="Arial Narrow" w:hAnsi="Arial Narrow" w:cs="Times New Roman"/>
              </w:rPr>
              <w:t xml:space="preserve"> cal</w:t>
            </w:r>
            <w:r w:rsidR="00844337" w:rsidRPr="00A97941">
              <w:rPr>
                <w:rFonts w:ascii="Arial Narrow" w:hAnsi="Arial Narrow" w:cs="Times New Roman"/>
              </w:rPr>
              <w:t>led the meeting to order at 5:1</w:t>
            </w:r>
            <w:r w:rsidRPr="00A97941">
              <w:rPr>
                <w:rFonts w:ascii="Arial Narrow" w:hAnsi="Arial Narrow" w:cs="Times New Roman"/>
              </w:rPr>
              <w:t>7 pm</w:t>
            </w:r>
            <w:r w:rsidR="00F92AE9" w:rsidRPr="00A97941">
              <w:rPr>
                <w:rFonts w:ascii="Arial Narrow" w:hAnsi="Arial Narrow" w:cs="Times New Roman"/>
              </w:rPr>
              <w:t>.</w:t>
            </w:r>
          </w:p>
          <w:p w14:paraId="1AAEB4F1" w14:textId="77777777" w:rsidR="00F92AE9" w:rsidRPr="00A97941" w:rsidRDefault="00F92AE9" w:rsidP="00E84F70">
            <w:pPr>
              <w:tabs>
                <w:tab w:val="left" w:pos="1440"/>
              </w:tabs>
              <w:jc w:val="both"/>
              <w:rPr>
                <w:rFonts w:ascii="Arial Narrow" w:hAnsi="Arial Narrow" w:cs="Times New Roman"/>
              </w:rPr>
            </w:pPr>
          </w:p>
          <w:p w14:paraId="5299BD54" w14:textId="453B9ACE" w:rsidR="00F92AE9" w:rsidRPr="00A97941" w:rsidRDefault="00F92AE9" w:rsidP="00E84F70">
            <w:pPr>
              <w:tabs>
                <w:tab w:val="left" w:pos="1440"/>
              </w:tabs>
              <w:jc w:val="both"/>
              <w:rPr>
                <w:rFonts w:ascii="Arial Narrow" w:hAnsi="Arial Narrow" w:cs="Times New Roman"/>
              </w:rPr>
            </w:pPr>
          </w:p>
        </w:tc>
      </w:tr>
      <w:tr w:rsidR="00F92AE9" w:rsidRPr="00A97941" w14:paraId="277CA1CE" w14:textId="77777777" w:rsidTr="008E710C">
        <w:tc>
          <w:tcPr>
            <w:tcW w:w="2122" w:type="dxa"/>
          </w:tcPr>
          <w:p w14:paraId="2DC0B27C" w14:textId="77777777" w:rsidR="00F92AE9" w:rsidRPr="00A97941" w:rsidRDefault="00F92AE9" w:rsidP="00A47B75">
            <w:pPr>
              <w:tabs>
                <w:tab w:val="left" w:pos="1440"/>
              </w:tabs>
              <w:rPr>
                <w:rFonts w:ascii="Arial Narrow" w:hAnsi="Arial Narrow" w:cs="Times New Roman"/>
                <w:b/>
              </w:rPr>
            </w:pPr>
          </w:p>
        </w:tc>
        <w:tc>
          <w:tcPr>
            <w:tcW w:w="5404" w:type="dxa"/>
          </w:tcPr>
          <w:p w14:paraId="31DC4400" w14:textId="7676CE16" w:rsidR="00996AE6" w:rsidRPr="00A97941" w:rsidRDefault="00530B18" w:rsidP="00E84F70">
            <w:pPr>
              <w:tabs>
                <w:tab w:val="left" w:pos="1440"/>
              </w:tabs>
              <w:jc w:val="both"/>
              <w:rPr>
                <w:rFonts w:ascii="Arial Narrow" w:hAnsi="Arial Narrow" w:cs="Times New Roman"/>
              </w:rPr>
            </w:pPr>
            <w:r w:rsidRPr="00C801B1">
              <w:rPr>
                <w:rFonts w:ascii="Arial Narrow" w:hAnsi="Arial Narrow" w:cs="Times New Roman"/>
                <w:b/>
              </w:rPr>
              <w:t>Z</w:t>
            </w:r>
            <w:r w:rsidR="00996AE6" w:rsidRPr="00C801B1">
              <w:rPr>
                <w:rFonts w:ascii="Arial Narrow" w:hAnsi="Arial Narrow" w:cs="Times New Roman"/>
                <w:b/>
              </w:rPr>
              <w:t>. Pangelinan</w:t>
            </w:r>
            <w:r w:rsidR="00CE35D4" w:rsidRPr="00C801B1">
              <w:rPr>
                <w:rFonts w:ascii="Arial Narrow" w:hAnsi="Arial Narrow" w:cs="Times New Roman"/>
                <w:b/>
              </w:rPr>
              <w:t>:</w:t>
            </w:r>
            <w:r w:rsidR="00CE35D4" w:rsidRPr="00A97941">
              <w:rPr>
                <w:rFonts w:ascii="Arial Narrow" w:hAnsi="Arial Narrow" w:cs="Times New Roman"/>
              </w:rPr>
              <w:t xml:space="preserve"> </w:t>
            </w:r>
            <w:r w:rsidR="00996AE6" w:rsidRPr="00A97941">
              <w:rPr>
                <w:rFonts w:ascii="Arial Narrow" w:hAnsi="Arial Narrow" w:cs="Times New Roman"/>
              </w:rPr>
              <w:t>The minutes of the last Commission meeting was not available for review.  Requested the Commission to table until the next meeting.</w:t>
            </w:r>
          </w:p>
          <w:p w14:paraId="6AE42AFD" w14:textId="77777777" w:rsidR="00530B18" w:rsidRPr="00A97941" w:rsidRDefault="00530B18" w:rsidP="00E84F70">
            <w:pPr>
              <w:tabs>
                <w:tab w:val="left" w:pos="1440"/>
              </w:tabs>
              <w:jc w:val="both"/>
              <w:rPr>
                <w:rFonts w:ascii="Arial Narrow" w:hAnsi="Arial Narrow" w:cs="Times New Roman"/>
              </w:rPr>
            </w:pPr>
          </w:p>
          <w:p w14:paraId="1E65D676" w14:textId="014F53B1" w:rsidR="00DA3694" w:rsidRPr="00A97941" w:rsidRDefault="00530B18" w:rsidP="00E84F70">
            <w:pPr>
              <w:tabs>
                <w:tab w:val="left" w:pos="1440"/>
              </w:tabs>
              <w:jc w:val="both"/>
              <w:rPr>
                <w:rFonts w:ascii="Arial Narrow" w:hAnsi="Arial Narrow" w:cs="Times New Roman"/>
              </w:rPr>
            </w:pPr>
            <w:r w:rsidRPr="00C801B1">
              <w:rPr>
                <w:rFonts w:ascii="Arial Narrow" w:hAnsi="Arial Narrow" w:cs="Times New Roman"/>
                <w:b/>
              </w:rPr>
              <w:t>T</w:t>
            </w:r>
            <w:r w:rsidR="00996AE6" w:rsidRPr="00C801B1">
              <w:rPr>
                <w:rFonts w:ascii="Arial Narrow" w:hAnsi="Arial Narrow" w:cs="Times New Roman"/>
                <w:b/>
              </w:rPr>
              <w:t>. Pearson</w:t>
            </w:r>
            <w:r w:rsidR="00996AE6" w:rsidRPr="00A97941">
              <w:rPr>
                <w:rFonts w:ascii="Arial Narrow" w:hAnsi="Arial Narrow" w:cs="Times New Roman"/>
              </w:rPr>
              <w:t xml:space="preserve"> </w:t>
            </w:r>
            <w:r w:rsidR="00DA3694" w:rsidRPr="00A97941">
              <w:rPr>
                <w:rFonts w:ascii="Arial Narrow" w:hAnsi="Arial Narrow" w:cs="Times New Roman"/>
              </w:rPr>
              <w:t>Mo</w:t>
            </w:r>
            <w:r w:rsidR="00F64471" w:rsidRPr="00A97941">
              <w:rPr>
                <w:rFonts w:ascii="Arial Narrow" w:hAnsi="Arial Narrow" w:cs="Times New Roman"/>
              </w:rPr>
              <w:t>tioned</w:t>
            </w:r>
            <w:r w:rsidR="00DA3694" w:rsidRPr="00A97941">
              <w:rPr>
                <w:rFonts w:ascii="Arial Narrow" w:hAnsi="Arial Narrow" w:cs="Times New Roman"/>
              </w:rPr>
              <w:t xml:space="preserve"> to table meeting from March 4</w:t>
            </w:r>
            <w:r w:rsidR="00DA3694" w:rsidRPr="00A97941">
              <w:rPr>
                <w:rFonts w:ascii="Arial Narrow" w:hAnsi="Arial Narrow" w:cs="Times New Roman"/>
                <w:vertAlign w:val="superscript"/>
              </w:rPr>
              <w:t>th</w:t>
            </w:r>
            <w:r w:rsidR="00DA3694" w:rsidRPr="00A97941">
              <w:rPr>
                <w:rFonts w:ascii="Arial Narrow" w:hAnsi="Arial Narrow" w:cs="Times New Roman"/>
              </w:rPr>
              <w:t>.</w:t>
            </w:r>
          </w:p>
          <w:p w14:paraId="521DDBCE" w14:textId="77777777" w:rsidR="00530B18" w:rsidRPr="00A97941" w:rsidRDefault="00530B18" w:rsidP="00E84F70">
            <w:pPr>
              <w:tabs>
                <w:tab w:val="left" w:pos="1440"/>
              </w:tabs>
              <w:jc w:val="both"/>
              <w:rPr>
                <w:rFonts w:ascii="Arial Narrow" w:hAnsi="Arial Narrow" w:cs="Times New Roman"/>
              </w:rPr>
            </w:pPr>
          </w:p>
          <w:p w14:paraId="548C07CD" w14:textId="328DCB8D" w:rsidR="00F92AE9" w:rsidRPr="00A97941" w:rsidRDefault="00530B18" w:rsidP="00996AE6">
            <w:pPr>
              <w:tabs>
                <w:tab w:val="left" w:pos="1440"/>
              </w:tabs>
              <w:jc w:val="both"/>
              <w:rPr>
                <w:rFonts w:ascii="Arial Narrow" w:hAnsi="Arial Narrow" w:cs="Times New Roman"/>
                <w:b/>
              </w:rPr>
            </w:pPr>
            <w:r w:rsidRPr="00C801B1">
              <w:rPr>
                <w:rFonts w:ascii="Arial Narrow" w:hAnsi="Arial Narrow" w:cs="Times New Roman"/>
                <w:b/>
              </w:rPr>
              <w:t>J</w:t>
            </w:r>
            <w:r w:rsidR="00996AE6" w:rsidRPr="00C801B1">
              <w:rPr>
                <w:rFonts w:ascii="Arial Narrow" w:hAnsi="Arial Narrow" w:cs="Times New Roman"/>
                <w:b/>
              </w:rPr>
              <w:t xml:space="preserve">. </w:t>
            </w:r>
            <w:proofErr w:type="spellStart"/>
            <w:r w:rsidR="00996AE6" w:rsidRPr="00C801B1">
              <w:rPr>
                <w:rFonts w:ascii="Arial Narrow" w:hAnsi="Arial Narrow" w:cs="Times New Roman"/>
                <w:b/>
              </w:rPr>
              <w:t>Savares</w:t>
            </w:r>
            <w:proofErr w:type="spellEnd"/>
            <w:r w:rsidR="00996AE6" w:rsidRPr="00A97941">
              <w:rPr>
                <w:rFonts w:ascii="Arial Narrow" w:hAnsi="Arial Narrow" w:cs="Times New Roman"/>
              </w:rPr>
              <w:t xml:space="preserve"> seconded the motion.  </w:t>
            </w:r>
          </w:p>
        </w:tc>
        <w:tc>
          <w:tcPr>
            <w:tcW w:w="2970" w:type="dxa"/>
          </w:tcPr>
          <w:p w14:paraId="6FDA5F08" w14:textId="4F7B0373" w:rsidR="00F92AE9" w:rsidRPr="00A97941" w:rsidRDefault="00996AE6" w:rsidP="00F64471">
            <w:pPr>
              <w:tabs>
                <w:tab w:val="left" w:pos="1440"/>
              </w:tabs>
              <w:rPr>
                <w:rFonts w:ascii="Arial Narrow" w:hAnsi="Arial Narrow" w:cs="Times New Roman"/>
              </w:rPr>
            </w:pPr>
            <w:r w:rsidRPr="00A97941">
              <w:rPr>
                <w:rFonts w:ascii="Arial Narrow" w:hAnsi="Arial Narrow" w:cs="Times New Roman"/>
              </w:rPr>
              <w:t>Commission</w:t>
            </w:r>
            <w:r w:rsidR="00F64471" w:rsidRPr="00A97941">
              <w:rPr>
                <w:rFonts w:ascii="Arial Narrow" w:hAnsi="Arial Narrow" w:cs="Times New Roman"/>
              </w:rPr>
              <w:t xml:space="preserve"> </w:t>
            </w:r>
            <w:r w:rsidRPr="00A97941">
              <w:rPr>
                <w:rFonts w:ascii="Arial Narrow" w:hAnsi="Arial Narrow" w:cs="Times New Roman"/>
              </w:rPr>
              <w:t>unanimously approved – tabled the minutes</w:t>
            </w:r>
            <w:r w:rsidR="00DA3694" w:rsidRPr="00A97941">
              <w:rPr>
                <w:rFonts w:ascii="Arial Narrow" w:hAnsi="Arial Narrow" w:cs="Times New Roman"/>
              </w:rPr>
              <w:t>.</w:t>
            </w:r>
          </w:p>
        </w:tc>
      </w:tr>
      <w:tr w:rsidR="00F92AE9" w:rsidRPr="00A97941" w14:paraId="58A2AF7D" w14:textId="77777777" w:rsidTr="008223A5">
        <w:trPr>
          <w:trHeight w:val="1311"/>
        </w:trPr>
        <w:tc>
          <w:tcPr>
            <w:tcW w:w="2122" w:type="dxa"/>
          </w:tcPr>
          <w:p w14:paraId="0E320073" w14:textId="77777777" w:rsidR="007310A3" w:rsidRPr="00A97941" w:rsidRDefault="00893144" w:rsidP="00A47B75">
            <w:pPr>
              <w:pStyle w:val="NoSpacing"/>
              <w:tabs>
                <w:tab w:val="left" w:pos="1440"/>
              </w:tabs>
              <w:rPr>
                <w:rFonts w:ascii="Arial Narrow" w:hAnsi="Arial Narrow" w:cs="Times New Roman"/>
                <w:b/>
                <w:bCs/>
              </w:rPr>
            </w:pPr>
            <w:r w:rsidRPr="00A97941">
              <w:rPr>
                <w:rFonts w:ascii="Arial Narrow" w:hAnsi="Arial Narrow" w:cs="Times New Roman"/>
                <w:b/>
                <w:bCs/>
              </w:rPr>
              <w:t>Old Business</w:t>
            </w:r>
            <w:r w:rsidR="007310A3" w:rsidRPr="00A97941">
              <w:rPr>
                <w:rFonts w:ascii="Arial Narrow" w:hAnsi="Arial Narrow" w:cs="Times New Roman"/>
                <w:b/>
                <w:bCs/>
              </w:rPr>
              <w:t xml:space="preserve">: </w:t>
            </w:r>
          </w:p>
          <w:p w14:paraId="33EF3BC1" w14:textId="2BFE676F" w:rsidR="00F92AE9" w:rsidRPr="00A97941" w:rsidRDefault="00996AE6" w:rsidP="00A47B75">
            <w:pPr>
              <w:pStyle w:val="NoSpacing"/>
              <w:tabs>
                <w:tab w:val="left" w:pos="1440"/>
              </w:tabs>
              <w:rPr>
                <w:rFonts w:ascii="Arial Narrow" w:hAnsi="Arial Narrow" w:cs="Times New Roman"/>
                <w:bCs/>
              </w:rPr>
            </w:pPr>
            <w:r w:rsidRPr="00A97941">
              <w:rPr>
                <w:rFonts w:ascii="Arial Narrow" w:hAnsi="Arial Narrow" w:cs="Times New Roman"/>
                <w:bCs/>
              </w:rPr>
              <w:t xml:space="preserve">Additions to the </w:t>
            </w:r>
            <w:r w:rsidR="007310A3" w:rsidRPr="00A97941">
              <w:rPr>
                <w:rFonts w:ascii="Arial Narrow" w:hAnsi="Arial Narrow" w:cs="Times New Roman"/>
                <w:bCs/>
              </w:rPr>
              <w:t>List of Debilitating Medical Conditions for Marijuana use</w:t>
            </w:r>
          </w:p>
          <w:p w14:paraId="3E3A57FF" w14:textId="469B2653" w:rsidR="00EC68BC" w:rsidRPr="00A97941" w:rsidRDefault="00EC68BC" w:rsidP="00A47B75">
            <w:pPr>
              <w:pStyle w:val="NoSpacing"/>
              <w:tabs>
                <w:tab w:val="left" w:pos="1440"/>
              </w:tabs>
              <w:rPr>
                <w:rFonts w:ascii="Arial Narrow" w:hAnsi="Arial Narrow" w:cs="Times New Roman"/>
                <w:bCs/>
              </w:rPr>
            </w:pPr>
          </w:p>
        </w:tc>
        <w:tc>
          <w:tcPr>
            <w:tcW w:w="5404" w:type="dxa"/>
          </w:tcPr>
          <w:p w14:paraId="5F4EA388" w14:textId="6AE73E9E" w:rsidR="006F6554" w:rsidRPr="00A97941" w:rsidRDefault="00996AE6" w:rsidP="00780189">
            <w:pPr>
              <w:tabs>
                <w:tab w:val="left" w:pos="1440"/>
              </w:tabs>
              <w:jc w:val="both"/>
              <w:rPr>
                <w:rFonts w:ascii="Arial Narrow" w:hAnsi="Arial Narrow" w:cs="Times New Roman"/>
              </w:rPr>
            </w:pPr>
            <w:r w:rsidRPr="00C801B1">
              <w:rPr>
                <w:rFonts w:ascii="Arial Narrow" w:hAnsi="Arial Narrow" w:cs="Times New Roman"/>
                <w:b/>
              </w:rPr>
              <w:t>Z. Pangelinan</w:t>
            </w:r>
            <w:r w:rsidR="00CE35D4" w:rsidRPr="00C801B1">
              <w:rPr>
                <w:rFonts w:ascii="Arial Narrow" w:hAnsi="Arial Narrow" w:cs="Times New Roman"/>
                <w:b/>
              </w:rPr>
              <w:t>:</w:t>
            </w:r>
            <w:r w:rsidR="00CE35D4" w:rsidRPr="00A97941">
              <w:rPr>
                <w:rFonts w:ascii="Arial Narrow" w:hAnsi="Arial Narrow" w:cs="Times New Roman"/>
              </w:rPr>
              <w:t xml:space="preserve"> </w:t>
            </w:r>
            <w:r w:rsidRPr="00A97941">
              <w:rPr>
                <w:rFonts w:ascii="Arial Narrow" w:hAnsi="Arial Narrow" w:cs="Times New Roman"/>
              </w:rPr>
              <w:t xml:space="preserve"> Based on the </w:t>
            </w:r>
            <w:r w:rsidR="00780189" w:rsidRPr="00A97941">
              <w:rPr>
                <w:rFonts w:ascii="Arial Narrow" w:hAnsi="Arial Narrow" w:cs="Times New Roman"/>
              </w:rPr>
              <w:t xml:space="preserve">previous </w:t>
            </w:r>
            <w:r w:rsidRPr="00A97941">
              <w:rPr>
                <w:rFonts w:ascii="Arial Narrow" w:hAnsi="Arial Narrow" w:cs="Times New Roman"/>
              </w:rPr>
              <w:t xml:space="preserve">meeting’s discussion, </w:t>
            </w:r>
            <w:r w:rsidR="00DA3694" w:rsidRPr="00A97941">
              <w:rPr>
                <w:rFonts w:ascii="Arial Narrow" w:hAnsi="Arial Narrow" w:cs="Times New Roman"/>
              </w:rPr>
              <w:t xml:space="preserve">a request </w:t>
            </w:r>
            <w:r w:rsidR="007734F8" w:rsidRPr="00A97941">
              <w:rPr>
                <w:rFonts w:ascii="Arial Narrow" w:hAnsi="Arial Narrow" w:cs="Times New Roman"/>
              </w:rPr>
              <w:t xml:space="preserve">for legal guidance was submitted to the Office of Attorney General regarding the process of adding  </w:t>
            </w:r>
            <w:r w:rsidR="008362CA" w:rsidRPr="00A97941">
              <w:rPr>
                <w:rFonts w:ascii="Arial Narrow" w:hAnsi="Arial Narrow" w:cs="Times New Roman"/>
              </w:rPr>
              <w:t xml:space="preserve"> debilitating </w:t>
            </w:r>
            <w:r w:rsidR="007734F8" w:rsidRPr="00A97941">
              <w:rPr>
                <w:rFonts w:ascii="Arial Narrow" w:hAnsi="Arial Narrow" w:cs="Times New Roman"/>
              </w:rPr>
              <w:t>medical conditions</w:t>
            </w:r>
            <w:r w:rsidR="008362CA" w:rsidRPr="00A97941">
              <w:rPr>
                <w:rFonts w:ascii="Arial Narrow" w:hAnsi="Arial Narrow" w:cs="Times New Roman"/>
              </w:rPr>
              <w:t xml:space="preserve"> to</w:t>
            </w:r>
            <w:r w:rsidR="007734F8" w:rsidRPr="00A97941">
              <w:rPr>
                <w:rFonts w:ascii="Arial Narrow" w:hAnsi="Arial Narrow" w:cs="Times New Roman"/>
              </w:rPr>
              <w:t xml:space="preserve"> the currently approved listing.</w:t>
            </w:r>
          </w:p>
        </w:tc>
        <w:tc>
          <w:tcPr>
            <w:tcW w:w="2970" w:type="dxa"/>
          </w:tcPr>
          <w:p w14:paraId="6381119F" w14:textId="10FA3C48" w:rsidR="00CD16E3" w:rsidRPr="00C801B1" w:rsidRDefault="00780189" w:rsidP="00E84F70">
            <w:pPr>
              <w:tabs>
                <w:tab w:val="left" w:pos="1440"/>
              </w:tabs>
              <w:jc w:val="both"/>
              <w:rPr>
                <w:rFonts w:ascii="Arial Narrow" w:hAnsi="Arial Narrow" w:cs="Times New Roman"/>
              </w:rPr>
            </w:pPr>
            <w:r w:rsidRPr="00C801B1">
              <w:rPr>
                <w:rFonts w:ascii="Arial Narrow" w:hAnsi="Arial Narrow" w:cs="Times New Roman"/>
              </w:rPr>
              <w:t>Pending OAG legal guidance</w:t>
            </w:r>
          </w:p>
          <w:p w14:paraId="698DE35D" w14:textId="77777777" w:rsidR="00CD16E3" w:rsidRPr="00A97941" w:rsidRDefault="00CD16E3" w:rsidP="00E84F70">
            <w:pPr>
              <w:tabs>
                <w:tab w:val="left" w:pos="1440"/>
              </w:tabs>
              <w:jc w:val="both"/>
              <w:rPr>
                <w:rFonts w:ascii="Arial Narrow" w:hAnsi="Arial Narrow" w:cs="Times New Roman"/>
                <w:b/>
              </w:rPr>
            </w:pPr>
          </w:p>
          <w:p w14:paraId="0358687D" w14:textId="77777777" w:rsidR="00CD16E3" w:rsidRPr="00A97941" w:rsidRDefault="00CD16E3" w:rsidP="00E84F70">
            <w:pPr>
              <w:tabs>
                <w:tab w:val="left" w:pos="1440"/>
              </w:tabs>
              <w:jc w:val="both"/>
              <w:rPr>
                <w:rFonts w:ascii="Arial Narrow" w:hAnsi="Arial Narrow" w:cs="Times New Roman"/>
                <w:b/>
              </w:rPr>
            </w:pPr>
          </w:p>
          <w:p w14:paraId="71AD46FE" w14:textId="77777777" w:rsidR="00CD16E3" w:rsidRPr="00A97941" w:rsidRDefault="00CD16E3" w:rsidP="00E84F70">
            <w:pPr>
              <w:tabs>
                <w:tab w:val="left" w:pos="1440"/>
              </w:tabs>
              <w:jc w:val="both"/>
              <w:rPr>
                <w:rFonts w:ascii="Arial Narrow" w:hAnsi="Arial Narrow" w:cs="Times New Roman"/>
                <w:b/>
              </w:rPr>
            </w:pPr>
          </w:p>
          <w:p w14:paraId="68106940" w14:textId="49F252F3" w:rsidR="00CD16E3" w:rsidRPr="00A97941" w:rsidRDefault="00CD16E3" w:rsidP="00E84F70">
            <w:pPr>
              <w:tabs>
                <w:tab w:val="left" w:pos="1440"/>
              </w:tabs>
              <w:jc w:val="both"/>
              <w:rPr>
                <w:rFonts w:ascii="Arial Narrow" w:hAnsi="Arial Narrow" w:cs="Times New Roman"/>
              </w:rPr>
            </w:pPr>
          </w:p>
        </w:tc>
      </w:tr>
      <w:tr w:rsidR="00780189" w:rsidRPr="00A97941" w14:paraId="48E5C41C" w14:textId="77777777" w:rsidTr="008E710C">
        <w:tc>
          <w:tcPr>
            <w:tcW w:w="2122" w:type="dxa"/>
          </w:tcPr>
          <w:p w14:paraId="18B8FBB2" w14:textId="01EF0DD5" w:rsidR="00780189" w:rsidRPr="00A97941" w:rsidRDefault="00780189" w:rsidP="00780189">
            <w:pPr>
              <w:pStyle w:val="NoSpacing"/>
              <w:tabs>
                <w:tab w:val="left" w:pos="1440"/>
              </w:tabs>
              <w:rPr>
                <w:rFonts w:ascii="Arial Narrow" w:hAnsi="Arial Narrow" w:cs="Times New Roman"/>
                <w:b/>
              </w:rPr>
            </w:pPr>
            <w:r w:rsidRPr="00A97941">
              <w:rPr>
                <w:rFonts w:ascii="Arial Narrow" w:hAnsi="Arial Narrow" w:cs="Times New Roman"/>
                <w:b/>
              </w:rPr>
              <w:t xml:space="preserve">Status of </w:t>
            </w:r>
          </w:p>
          <w:p w14:paraId="0B9C9896" w14:textId="19DF42A9" w:rsidR="00780189" w:rsidRPr="00A97941" w:rsidRDefault="00780189" w:rsidP="00780189">
            <w:pPr>
              <w:pStyle w:val="NoSpacing"/>
              <w:tabs>
                <w:tab w:val="left" w:pos="1440"/>
              </w:tabs>
              <w:rPr>
                <w:rFonts w:ascii="Arial Narrow" w:hAnsi="Arial Narrow" w:cs="Times New Roman"/>
                <w:b/>
              </w:rPr>
            </w:pPr>
            <w:r w:rsidRPr="00A97941">
              <w:rPr>
                <w:rFonts w:ascii="Arial Narrow" w:hAnsi="Arial Narrow" w:cs="Times New Roman"/>
                <w:b/>
              </w:rPr>
              <w:t>Seed to Sale RFP</w:t>
            </w:r>
          </w:p>
          <w:p w14:paraId="65F2852F" w14:textId="77777777" w:rsidR="00780189" w:rsidRPr="00A97941" w:rsidRDefault="00780189" w:rsidP="00EC68BC">
            <w:pPr>
              <w:pStyle w:val="NoSpacing"/>
              <w:tabs>
                <w:tab w:val="left" w:pos="1440"/>
              </w:tabs>
              <w:rPr>
                <w:rFonts w:ascii="Arial Narrow" w:hAnsi="Arial Narrow" w:cs="Times New Roman"/>
              </w:rPr>
            </w:pPr>
          </w:p>
        </w:tc>
        <w:tc>
          <w:tcPr>
            <w:tcW w:w="5404" w:type="dxa"/>
          </w:tcPr>
          <w:p w14:paraId="68E0D3A1" w14:textId="2C51DCCE" w:rsidR="00780189" w:rsidRPr="00A97941" w:rsidRDefault="00780189" w:rsidP="00780189">
            <w:pPr>
              <w:tabs>
                <w:tab w:val="left" w:pos="1440"/>
              </w:tabs>
              <w:jc w:val="both"/>
              <w:rPr>
                <w:rFonts w:ascii="Arial Narrow" w:hAnsi="Arial Narrow" w:cs="Times New Roman"/>
              </w:rPr>
            </w:pPr>
            <w:r w:rsidRPr="00C801B1">
              <w:rPr>
                <w:rFonts w:ascii="Arial Narrow" w:hAnsi="Arial Narrow" w:cs="Times New Roman"/>
                <w:b/>
              </w:rPr>
              <w:t>Z. Pangelinan</w:t>
            </w:r>
            <w:r w:rsidRPr="00A97941">
              <w:rPr>
                <w:rFonts w:ascii="Arial Narrow" w:hAnsi="Arial Narrow" w:cs="Times New Roman"/>
              </w:rPr>
              <w:t xml:space="preserve"> reported that as required, DPHSS :</w:t>
            </w:r>
          </w:p>
          <w:p w14:paraId="2E92CCAE" w14:textId="0386F33D" w:rsidR="00780189" w:rsidRPr="00C801B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 xml:space="preserve">Submitted </w:t>
            </w:r>
            <w:r w:rsidRPr="00C801B1">
              <w:rPr>
                <w:rFonts w:ascii="Arial Narrow" w:hAnsi="Arial Narrow" w:cs="Times New Roman"/>
              </w:rPr>
              <w:t xml:space="preserve">the </w:t>
            </w:r>
            <w:r w:rsidRPr="00C801B1">
              <w:rPr>
                <w:rFonts w:ascii="Arial Narrow" w:hAnsi="Arial Narrow" w:cs="Times New Roman"/>
                <w:bCs/>
              </w:rPr>
              <w:t>Project Proposal for the Seed to Sale to Office of Technology (OTECH) for review and approval</w:t>
            </w:r>
            <w:r w:rsidRPr="00C801B1">
              <w:rPr>
                <w:rFonts w:ascii="Arial Narrow" w:hAnsi="Arial Narrow" w:cs="Times New Roman"/>
              </w:rPr>
              <w:t xml:space="preserve">.  </w:t>
            </w:r>
          </w:p>
          <w:p w14:paraId="1367B554" w14:textId="1DC6E913" w:rsidR="00780189" w:rsidRPr="00A9794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DPHSS received OTECH’s approval of the project proposal and to move forward.</w:t>
            </w:r>
          </w:p>
          <w:p w14:paraId="04F94790" w14:textId="17D0E74B" w:rsidR="00780189" w:rsidRPr="00A9794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Based on Project Proposal, the draft RFP will be sent to OTECH and other partnering agencies – Dept of Rev and Tax, Dept of Agriculture, GPD and EPA for review and comment within 10 days of receipt.</w:t>
            </w:r>
          </w:p>
          <w:p w14:paraId="465ED84F" w14:textId="41A45AE9" w:rsidR="00780189" w:rsidRPr="00A9794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Comments from the other agencies will then be addressed and incorporated into RFP for final draft.</w:t>
            </w:r>
          </w:p>
          <w:p w14:paraId="33D92235" w14:textId="4ABBAD7E" w:rsidR="00780189" w:rsidRPr="00A9794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OAG will review and work with DPHSS to finalize.</w:t>
            </w:r>
          </w:p>
          <w:p w14:paraId="1CFB8E2C" w14:textId="43C3DFB2" w:rsidR="00780189" w:rsidRPr="00A97941" w:rsidRDefault="00780189" w:rsidP="00780189">
            <w:pPr>
              <w:pStyle w:val="ListParagraph"/>
              <w:numPr>
                <w:ilvl w:val="0"/>
                <w:numId w:val="18"/>
              </w:numPr>
              <w:tabs>
                <w:tab w:val="left" w:pos="1440"/>
              </w:tabs>
              <w:jc w:val="both"/>
              <w:rPr>
                <w:rFonts w:ascii="Arial Narrow" w:hAnsi="Arial Narrow" w:cs="Times New Roman"/>
              </w:rPr>
            </w:pPr>
            <w:r w:rsidRPr="00A97941">
              <w:rPr>
                <w:rFonts w:ascii="Arial Narrow" w:hAnsi="Arial Narrow" w:cs="Times New Roman"/>
              </w:rPr>
              <w:t>RFP will then be advertised.</w:t>
            </w:r>
          </w:p>
          <w:p w14:paraId="4C698F92" w14:textId="4D525FFB" w:rsidR="00780189" w:rsidRPr="00A97941" w:rsidRDefault="00780189" w:rsidP="00780189">
            <w:pPr>
              <w:tabs>
                <w:tab w:val="left" w:pos="1440"/>
              </w:tabs>
              <w:jc w:val="both"/>
              <w:rPr>
                <w:rFonts w:ascii="Arial Narrow" w:hAnsi="Arial Narrow" w:cs="Times New Roman"/>
              </w:rPr>
            </w:pPr>
            <w:r w:rsidRPr="00C801B1">
              <w:rPr>
                <w:rFonts w:ascii="Arial Narrow" w:hAnsi="Arial Narrow" w:cs="Times New Roman"/>
                <w:b/>
              </w:rPr>
              <w:t xml:space="preserve">J. </w:t>
            </w:r>
            <w:proofErr w:type="spellStart"/>
            <w:r w:rsidRPr="00C801B1">
              <w:rPr>
                <w:rFonts w:ascii="Arial Narrow" w:hAnsi="Arial Narrow" w:cs="Times New Roman"/>
                <w:b/>
              </w:rPr>
              <w:t>Savares</w:t>
            </w:r>
            <w:proofErr w:type="spellEnd"/>
            <w:r w:rsidRPr="00A97941">
              <w:rPr>
                <w:rFonts w:ascii="Arial Narrow" w:hAnsi="Arial Narrow" w:cs="Times New Roman"/>
              </w:rPr>
              <w:t xml:space="preserve"> asked if the final version will be ready by the end of </w:t>
            </w:r>
            <w:r w:rsidR="00C801B1" w:rsidRPr="00A97941">
              <w:rPr>
                <w:rFonts w:ascii="Arial Narrow" w:hAnsi="Arial Narrow" w:cs="Times New Roman"/>
              </w:rPr>
              <w:t>May.</w:t>
            </w:r>
          </w:p>
          <w:p w14:paraId="6322A1B5" w14:textId="77777777" w:rsidR="00780189" w:rsidRPr="00A97941" w:rsidRDefault="00780189" w:rsidP="00780189">
            <w:pPr>
              <w:tabs>
                <w:tab w:val="left" w:pos="1440"/>
              </w:tabs>
              <w:jc w:val="both"/>
              <w:rPr>
                <w:rFonts w:ascii="Arial Narrow" w:hAnsi="Arial Narrow" w:cs="Times New Roman"/>
              </w:rPr>
            </w:pPr>
          </w:p>
          <w:p w14:paraId="23EC4B7F" w14:textId="26CED3C6" w:rsidR="00780189" w:rsidRPr="00A97941" w:rsidRDefault="00780189" w:rsidP="00780189">
            <w:pPr>
              <w:tabs>
                <w:tab w:val="left" w:pos="1440"/>
              </w:tabs>
              <w:jc w:val="both"/>
              <w:rPr>
                <w:rFonts w:ascii="Arial Narrow" w:hAnsi="Arial Narrow" w:cs="Times New Roman"/>
              </w:rPr>
            </w:pPr>
            <w:r w:rsidRPr="00C801B1">
              <w:rPr>
                <w:rFonts w:ascii="Arial Narrow" w:hAnsi="Arial Narrow" w:cs="Times New Roman"/>
                <w:b/>
              </w:rPr>
              <w:t>Z. Pangelinan</w:t>
            </w:r>
            <w:r w:rsidRPr="00A97941">
              <w:rPr>
                <w:rFonts w:ascii="Arial Narrow" w:hAnsi="Arial Narrow" w:cs="Times New Roman"/>
              </w:rPr>
              <w:t xml:space="preserve"> stated that it is our hope to get it published as soon as possible. </w:t>
            </w:r>
          </w:p>
        </w:tc>
        <w:tc>
          <w:tcPr>
            <w:tcW w:w="2970" w:type="dxa"/>
          </w:tcPr>
          <w:p w14:paraId="201E66AC" w14:textId="77777777" w:rsidR="00780189" w:rsidRPr="00C801B1" w:rsidRDefault="00780189" w:rsidP="00780189">
            <w:pPr>
              <w:pStyle w:val="ListParagraph"/>
              <w:numPr>
                <w:ilvl w:val="0"/>
                <w:numId w:val="19"/>
              </w:numPr>
              <w:tabs>
                <w:tab w:val="left" w:pos="1440"/>
              </w:tabs>
              <w:jc w:val="both"/>
              <w:rPr>
                <w:rFonts w:ascii="Arial Narrow" w:hAnsi="Arial Narrow" w:cs="Times New Roman"/>
              </w:rPr>
            </w:pPr>
            <w:r w:rsidRPr="00C801B1">
              <w:rPr>
                <w:rFonts w:ascii="Arial Narrow" w:hAnsi="Arial Narrow" w:cs="Times New Roman"/>
              </w:rPr>
              <w:t>Draft RFP to be sent to OTECH and other agencies to review and comment within 10 days.</w:t>
            </w:r>
          </w:p>
          <w:p w14:paraId="408AA9E5" w14:textId="77777777" w:rsidR="00780189" w:rsidRPr="00C801B1" w:rsidRDefault="00780189" w:rsidP="00780189">
            <w:pPr>
              <w:pStyle w:val="ListParagraph"/>
              <w:numPr>
                <w:ilvl w:val="0"/>
                <w:numId w:val="19"/>
              </w:numPr>
              <w:tabs>
                <w:tab w:val="left" w:pos="1440"/>
              </w:tabs>
              <w:jc w:val="both"/>
              <w:rPr>
                <w:rFonts w:ascii="Arial Narrow" w:hAnsi="Arial Narrow" w:cs="Times New Roman"/>
              </w:rPr>
            </w:pPr>
            <w:r w:rsidRPr="00C801B1">
              <w:rPr>
                <w:rFonts w:ascii="Arial Narrow" w:hAnsi="Arial Narrow" w:cs="Times New Roman"/>
              </w:rPr>
              <w:t>Upon submission of comments, DPHSS and OAG will then finalize RFP</w:t>
            </w:r>
          </w:p>
          <w:p w14:paraId="3B18FE6F" w14:textId="7C728C39" w:rsidR="00780189" w:rsidRPr="00A97941" w:rsidRDefault="00780189" w:rsidP="00780189">
            <w:pPr>
              <w:pStyle w:val="ListParagraph"/>
              <w:numPr>
                <w:ilvl w:val="0"/>
                <w:numId w:val="19"/>
              </w:numPr>
              <w:tabs>
                <w:tab w:val="left" w:pos="1440"/>
              </w:tabs>
              <w:jc w:val="both"/>
              <w:rPr>
                <w:rFonts w:ascii="Arial Narrow" w:hAnsi="Arial Narrow" w:cs="Times New Roman"/>
                <w:b/>
              </w:rPr>
            </w:pPr>
            <w:r w:rsidRPr="00C801B1">
              <w:rPr>
                <w:rFonts w:ascii="Arial Narrow" w:hAnsi="Arial Narrow" w:cs="Times New Roman"/>
              </w:rPr>
              <w:t>Advertise RFP</w:t>
            </w:r>
          </w:p>
        </w:tc>
      </w:tr>
      <w:tr w:rsidR="00F92AE9" w:rsidRPr="00A97941" w14:paraId="42D21A4E" w14:textId="77777777" w:rsidTr="008E710C">
        <w:tc>
          <w:tcPr>
            <w:tcW w:w="2122" w:type="dxa"/>
          </w:tcPr>
          <w:p w14:paraId="0A7E98F1" w14:textId="21BBC60C" w:rsidR="00F92AE9" w:rsidRPr="00A97941" w:rsidRDefault="00EC68BC" w:rsidP="00EC68BC">
            <w:pPr>
              <w:pStyle w:val="NoSpacing"/>
              <w:tabs>
                <w:tab w:val="left" w:pos="1440"/>
              </w:tabs>
              <w:rPr>
                <w:rFonts w:ascii="Arial Narrow" w:hAnsi="Arial Narrow" w:cs="Times New Roman"/>
                <w:b/>
                <w:bCs/>
              </w:rPr>
            </w:pPr>
            <w:r w:rsidRPr="00A97941">
              <w:rPr>
                <w:rFonts w:ascii="Arial Narrow" w:hAnsi="Arial Narrow" w:cs="Times New Roman"/>
                <w:b/>
                <w:bCs/>
              </w:rPr>
              <w:t>Reciprocity</w:t>
            </w:r>
          </w:p>
        </w:tc>
        <w:tc>
          <w:tcPr>
            <w:tcW w:w="5404" w:type="dxa"/>
          </w:tcPr>
          <w:p w14:paraId="54939678" w14:textId="1257DCF3" w:rsidR="00780189" w:rsidRPr="00A97941" w:rsidRDefault="00780189" w:rsidP="00EC68BC">
            <w:pPr>
              <w:tabs>
                <w:tab w:val="left" w:pos="1440"/>
              </w:tabs>
              <w:jc w:val="both"/>
              <w:rPr>
                <w:rFonts w:ascii="Arial Narrow" w:hAnsi="Arial Narrow" w:cs="Times New Roman"/>
              </w:rPr>
            </w:pPr>
            <w:r w:rsidRPr="00C801B1">
              <w:rPr>
                <w:rFonts w:ascii="Arial Narrow" w:hAnsi="Arial Narrow" w:cs="Times New Roman"/>
                <w:b/>
              </w:rPr>
              <w:t xml:space="preserve">J. </w:t>
            </w:r>
            <w:proofErr w:type="spellStart"/>
            <w:r w:rsidRPr="00C801B1">
              <w:rPr>
                <w:rFonts w:ascii="Arial Narrow" w:hAnsi="Arial Narrow" w:cs="Times New Roman"/>
                <w:b/>
              </w:rPr>
              <w:t>Savares</w:t>
            </w:r>
            <w:proofErr w:type="spellEnd"/>
            <w:r w:rsidRPr="00A97941">
              <w:rPr>
                <w:rFonts w:ascii="Arial Narrow" w:hAnsi="Arial Narrow" w:cs="Times New Roman"/>
              </w:rPr>
              <w:t xml:space="preserve"> presented on Reciprocity and will email information to all Commission members. He then presented the following:</w:t>
            </w:r>
          </w:p>
          <w:p w14:paraId="0019A4A0" w14:textId="77777777" w:rsidR="00121033" w:rsidRPr="00C801B1" w:rsidRDefault="0047190F" w:rsidP="00121033">
            <w:pPr>
              <w:pStyle w:val="ListParagraph"/>
              <w:numPr>
                <w:ilvl w:val="0"/>
                <w:numId w:val="20"/>
              </w:numPr>
              <w:tabs>
                <w:tab w:val="left" w:pos="1440"/>
              </w:tabs>
              <w:ind w:left="240" w:hanging="142"/>
              <w:jc w:val="both"/>
              <w:rPr>
                <w:rFonts w:ascii="Arial Narrow" w:hAnsi="Arial Narrow" w:cs="Times New Roman"/>
                <w:b/>
                <w:bCs/>
              </w:rPr>
            </w:pPr>
            <w:r w:rsidRPr="00C801B1">
              <w:rPr>
                <w:rFonts w:ascii="Arial Narrow" w:hAnsi="Arial Narrow" w:cs="Times New Roman"/>
              </w:rPr>
              <w:t xml:space="preserve"> </w:t>
            </w:r>
            <w:r w:rsidRPr="00C801B1">
              <w:rPr>
                <w:rFonts w:ascii="Arial Narrow" w:hAnsi="Arial Narrow" w:cs="Times New Roman"/>
                <w:b/>
                <w:bCs/>
              </w:rPr>
              <w:t>What is cannabis reciprocity</w:t>
            </w:r>
            <w:r w:rsidR="00780189" w:rsidRPr="00C801B1">
              <w:rPr>
                <w:rFonts w:ascii="Arial Narrow" w:hAnsi="Arial Narrow" w:cs="Times New Roman"/>
                <w:b/>
                <w:bCs/>
              </w:rPr>
              <w:t>?</w:t>
            </w:r>
          </w:p>
          <w:p w14:paraId="00E48282" w14:textId="7259F505" w:rsidR="00780189" w:rsidRPr="00121033" w:rsidRDefault="00780189" w:rsidP="00121033">
            <w:pPr>
              <w:pStyle w:val="ListParagraph"/>
              <w:numPr>
                <w:ilvl w:val="0"/>
                <w:numId w:val="20"/>
              </w:numPr>
              <w:tabs>
                <w:tab w:val="left" w:pos="1440"/>
              </w:tabs>
              <w:ind w:left="240" w:hanging="142"/>
              <w:jc w:val="both"/>
              <w:rPr>
                <w:rFonts w:ascii="Arial Narrow" w:hAnsi="Arial Narrow" w:cs="Times New Roman"/>
                <w:b/>
                <w:bCs/>
              </w:rPr>
            </w:pPr>
            <w:r w:rsidRPr="00121033">
              <w:rPr>
                <w:rFonts w:ascii="Arial Narrow" w:hAnsi="Arial Narrow" w:cs="Times New Roman"/>
                <w:i/>
                <w:iCs/>
              </w:rPr>
              <w:t>Allowing or opening up our medical cannabis program to people coming in from places with state sanctioned medical cannabis programs.</w:t>
            </w:r>
          </w:p>
          <w:p w14:paraId="49F11B48" w14:textId="410D7A6D" w:rsidR="00780189" w:rsidRPr="00A97941" w:rsidRDefault="0047190F" w:rsidP="00780189">
            <w:pPr>
              <w:pStyle w:val="ListParagraph"/>
              <w:numPr>
                <w:ilvl w:val="0"/>
                <w:numId w:val="20"/>
              </w:numPr>
              <w:tabs>
                <w:tab w:val="left" w:pos="1440"/>
              </w:tabs>
              <w:ind w:left="240" w:hanging="142"/>
              <w:jc w:val="both"/>
              <w:rPr>
                <w:rFonts w:ascii="Arial Narrow" w:hAnsi="Arial Narrow" w:cs="Times New Roman"/>
              </w:rPr>
            </w:pPr>
            <w:r w:rsidRPr="00A97941">
              <w:rPr>
                <w:rFonts w:ascii="Arial Narrow" w:hAnsi="Arial Narrow" w:cs="Times New Roman"/>
              </w:rPr>
              <w:lastRenderedPageBreak/>
              <w:t xml:space="preserve"> </w:t>
            </w:r>
            <w:r w:rsidRPr="00A97941">
              <w:rPr>
                <w:rFonts w:ascii="Arial Narrow" w:hAnsi="Arial Narrow" w:cs="Times New Roman"/>
                <w:b/>
                <w:bCs/>
              </w:rPr>
              <w:t>What can we do to open some sort of reciprocity</w:t>
            </w:r>
            <w:r w:rsidR="001E5E81" w:rsidRPr="00A97941">
              <w:rPr>
                <w:rFonts w:ascii="Arial Narrow" w:hAnsi="Arial Narrow" w:cs="Times New Roman"/>
                <w:b/>
                <w:bCs/>
              </w:rPr>
              <w:t>?</w:t>
            </w:r>
            <w:r w:rsidRPr="00A97941">
              <w:rPr>
                <w:rFonts w:ascii="Arial Narrow" w:hAnsi="Arial Narrow" w:cs="Times New Roman"/>
              </w:rPr>
              <w:t xml:space="preserve"> </w:t>
            </w:r>
          </w:p>
          <w:p w14:paraId="27EB0150" w14:textId="15F0AF35" w:rsidR="00780189" w:rsidRPr="00A97941" w:rsidRDefault="00780189" w:rsidP="00780189">
            <w:pPr>
              <w:pStyle w:val="ListParagraph"/>
              <w:numPr>
                <w:ilvl w:val="0"/>
                <w:numId w:val="20"/>
              </w:numPr>
              <w:tabs>
                <w:tab w:val="left" w:pos="1440"/>
              </w:tabs>
              <w:ind w:left="240" w:hanging="142"/>
              <w:jc w:val="both"/>
              <w:rPr>
                <w:rFonts w:ascii="Arial Narrow" w:hAnsi="Arial Narrow" w:cs="Times New Roman"/>
              </w:rPr>
            </w:pPr>
            <w:r w:rsidRPr="00A97941">
              <w:rPr>
                <w:rFonts w:ascii="Arial Narrow" w:hAnsi="Arial Narrow" w:cs="Times New Roman"/>
              </w:rPr>
              <w:t xml:space="preserve"> To allow residents and people who are visiting Guam from places that have State sanction programs to come to Guam and utilize our facilities and not be assessed with additional taxation.</w:t>
            </w:r>
          </w:p>
          <w:p w14:paraId="45F98F6F" w14:textId="383475BD" w:rsidR="00780189" w:rsidRPr="00A97941" w:rsidRDefault="001E5E81" w:rsidP="00780189">
            <w:pPr>
              <w:pStyle w:val="ListParagraph"/>
              <w:numPr>
                <w:ilvl w:val="0"/>
                <w:numId w:val="20"/>
              </w:numPr>
              <w:tabs>
                <w:tab w:val="left" w:pos="1440"/>
              </w:tabs>
              <w:ind w:left="240" w:hanging="142"/>
              <w:jc w:val="both"/>
              <w:rPr>
                <w:rFonts w:ascii="Arial Narrow" w:hAnsi="Arial Narrow" w:cs="Times New Roman"/>
              </w:rPr>
            </w:pPr>
            <w:r w:rsidRPr="00A97941">
              <w:rPr>
                <w:rFonts w:ascii="Arial Narrow" w:hAnsi="Arial Narrow" w:cs="Times New Roman"/>
              </w:rPr>
              <w:t xml:space="preserve">To provide for continuity of care </w:t>
            </w:r>
            <w:r w:rsidR="00780189" w:rsidRPr="00A97941">
              <w:rPr>
                <w:rFonts w:ascii="Arial Narrow" w:hAnsi="Arial Narrow" w:cs="Times New Roman"/>
              </w:rPr>
              <w:t>when the patients come back</w:t>
            </w:r>
            <w:r w:rsidR="00CC7574" w:rsidRPr="00A97941">
              <w:rPr>
                <w:rFonts w:ascii="Arial Narrow" w:hAnsi="Arial Narrow" w:cs="Times New Roman"/>
              </w:rPr>
              <w:t>.</w:t>
            </w:r>
            <w:r w:rsidRPr="00A97941">
              <w:rPr>
                <w:rFonts w:ascii="Arial Narrow" w:hAnsi="Arial Narrow" w:cs="Times New Roman"/>
              </w:rPr>
              <w:t xml:space="preserve"> </w:t>
            </w:r>
          </w:p>
          <w:p w14:paraId="4AF52D98" w14:textId="7074497F" w:rsidR="00780189" w:rsidRPr="00A97941" w:rsidRDefault="001E5E81" w:rsidP="00780189">
            <w:pPr>
              <w:pStyle w:val="ListParagraph"/>
              <w:numPr>
                <w:ilvl w:val="0"/>
                <w:numId w:val="20"/>
              </w:numPr>
              <w:tabs>
                <w:tab w:val="left" w:pos="670"/>
                <w:tab w:val="left" w:pos="1440"/>
              </w:tabs>
              <w:ind w:left="240" w:hanging="142"/>
              <w:jc w:val="both"/>
              <w:rPr>
                <w:rFonts w:ascii="Arial Narrow" w:hAnsi="Arial Narrow" w:cs="Times New Roman"/>
              </w:rPr>
            </w:pPr>
            <w:r w:rsidRPr="00A97941">
              <w:rPr>
                <w:rFonts w:ascii="Arial Narrow" w:hAnsi="Arial Narrow" w:cs="Times New Roman"/>
              </w:rPr>
              <w:t xml:space="preserve"> Providing</w:t>
            </w:r>
            <w:r w:rsidR="00780189" w:rsidRPr="00A97941">
              <w:rPr>
                <w:rFonts w:ascii="Arial Narrow" w:hAnsi="Arial Narrow" w:cs="Times New Roman"/>
              </w:rPr>
              <w:t xml:space="preserve"> a thirty-day window </w:t>
            </w:r>
            <w:r w:rsidRPr="00A97941">
              <w:rPr>
                <w:rFonts w:ascii="Arial Narrow" w:hAnsi="Arial Narrow" w:cs="Times New Roman"/>
              </w:rPr>
              <w:t xml:space="preserve">to </w:t>
            </w:r>
            <w:r w:rsidR="00780189" w:rsidRPr="00A97941">
              <w:rPr>
                <w:rFonts w:ascii="Arial Narrow" w:hAnsi="Arial Narrow" w:cs="Times New Roman"/>
              </w:rPr>
              <w:t>allow a patient who will stay here for a longer period of time, to come back home, get re-</w:t>
            </w:r>
            <w:r w:rsidR="00C73AA9" w:rsidRPr="00A97941">
              <w:rPr>
                <w:rFonts w:ascii="Arial Narrow" w:hAnsi="Arial Narrow" w:cs="Times New Roman"/>
              </w:rPr>
              <w:t>acclimated</w:t>
            </w:r>
            <w:r w:rsidR="00780189" w:rsidRPr="00A97941">
              <w:rPr>
                <w:rFonts w:ascii="Arial Narrow" w:hAnsi="Arial Narrow" w:cs="Times New Roman"/>
              </w:rPr>
              <w:t xml:space="preserve"> and start working to have a bonafide patient – practitioner relationship. </w:t>
            </w:r>
          </w:p>
          <w:p w14:paraId="7801E9CB" w14:textId="7C942790" w:rsidR="00780189" w:rsidRPr="00A97941" w:rsidRDefault="00780189" w:rsidP="00780189">
            <w:pPr>
              <w:pStyle w:val="ListParagraph"/>
              <w:numPr>
                <w:ilvl w:val="0"/>
                <w:numId w:val="20"/>
              </w:numPr>
              <w:tabs>
                <w:tab w:val="left" w:pos="1440"/>
              </w:tabs>
              <w:ind w:left="240" w:hanging="142"/>
              <w:jc w:val="both"/>
              <w:rPr>
                <w:rFonts w:ascii="Arial Narrow" w:hAnsi="Arial Narrow" w:cs="Times New Roman"/>
              </w:rPr>
            </w:pPr>
            <w:r w:rsidRPr="00A97941">
              <w:rPr>
                <w:rFonts w:ascii="Arial Narrow" w:hAnsi="Arial Narrow" w:cs="Times New Roman"/>
              </w:rPr>
              <w:t xml:space="preserve">Another </w:t>
            </w:r>
            <w:r w:rsidR="007778F1" w:rsidRPr="00A97941">
              <w:rPr>
                <w:rFonts w:ascii="Arial Narrow" w:hAnsi="Arial Narrow" w:cs="Times New Roman"/>
              </w:rPr>
              <w:t>option is to have</w:t>
            </w:r>
            <w:r w:rsidRPr="00A97941">
              <w:rPr>
                <w:rFonts w:ascii="Arial Narrow" w:hAnsi="Arial Narrow" w:cs="Times New Roman"/>
              </w:rPr>
              <w:t xml:space="preserve"> people go to public health and apply for a temporary permit, and that is something we can look at. </w:t>
            </w:r>
          </w:p>
          <w:p w14:paraId="3AF71C8D" w14:textId="3DA3D9A8" w:rsidR="00CF200D" w:rsidRPr="00A97941" w:rsidRDefault="00780189" w:rsidP="00E81F3F">
            <w:pPr>
              <w:pStyle w:val="ListParagraph"/>
              <w:numPr>
                <w:ilvl w:val="0"/>
                <w:numId w:val="20"/>
              </w:numPr>
              <w:tabs>
                <w:tab w:val="left" w:pos="1440"/>
              </w:tabs>
              <w:ind w:left="240" w:hanging="142"/>
              <w:jc w:val="both"/>
              <w:rPr>
                <w:rFonts w:ascii="Arial Narrow" w:hAnsi="Arial Narrow" w:cs="Times New Roman"/>
              </w:rPr>
            </w:pPr>
            <w:r w:rsidRPr="00A97941">
              <w:rPr>
                <w:rFonts w:ascii="Arial Narrow" w:hAnsi="Arial Narrow" w:cs="Times New Roman"/>
              </w:rPr>
              <w:t xml:space="preserve">The handout </w:t>
            </w:r>
            <w:r w:rsidR="007778F1" w:rsidRPr="00A97941">
              <w:rPr>
                <w:rFonts w:ascii="Arial Narrow" w:hAnsi="Arial Narrow" w:cs="Times New Roman"/>
              </w:rPr>
              <w:t xml:space="preserve">provided are examples of </w:t>
            </w:r>
            <w:r w:rsidR="00CF200D" w:rsidRPr="00A97941">
              <w:rPr>
                <w:rFonts w:ascii="Arial Narrow" w:hAnsi="Arial Narrow" w:cs="Times New Roman"/>
              </w:rPr>
              <w:t>reciprocity programs</w:t>
            </w:r>
            <w:r w:rsidR="007778F1" w:rsidRPr="00A97941">
              <w:rPr>
                <w:rFonts w:ascii="Arial Narrow" w:hAnsi="Arial Narrow" w:cs="Times New Roman"/>
              </w:rPr>
              <w:t xml:space="preserve"> in</w:t>
            </w:r>
            <w:r w:rsidR="00CF200D" w:rsidRPr="00A97941">
              <w:rPr>
                <w:rFonts w:ascii="Arial Narrow" w:hAnsi="Arial Narrow" w:cs="Times New Roman"/>
              </w:rPr>
              <w:t xml:space="preserve"> Arizona, California, Colorado, Massachusetts, Maine</w:t>
            </w:r>
            <w:r w:rsidR="007778F1" w:rsidRPr="00A97941">
              <w:rPr>
                <w:rFonts w:ascii="Arial Narrow" w:hAnsi="Arial Narrow" w:cs="Times New Roman"/>
              </w:rPr>
              <w:t xml:space="preserve"> </w:t>
            </w:r>
          </w:p>
          <w:p w14:paraId="39D2AA89" w14:textId="77777777" w:rsidR="00780189" w:rsidRPr="00A97941" w:rsidRDefault="00780189" w:rsidP="00780189">
            <w:pPr>
              <w:tabs>
                <w:tab w:val="left" w:pos="1440"/>
              </w:tabs>
              <w:jc w:val="both"/>
              <w:rPr>
                <w:rFonts w:ascii="Arial Narrow" w:hAnsi="Arial Narrow" w:cs="Times New Roman"/>
              </w:rPr>
            </w:pPr>
          </w:p>
          <w:p w14:paraId="5F3B9D03" w14:textId="0F3258FC" w:rsidR="007778F1" w:rsidRPr="00A97941" w:rsidRDefault="00780189" w:rsidP="00780189">
            <w:pPr>
              <w:jc w:val="both"/>
              <w:rPr>
                <w:rFonts w:ascii="Arial Narrow" w:hAnsi="Arial Narrow" w:cs="Times New Roman"/>
              </w:rPr>
            </w:pPr>
            <w:r w:rsidRPr="00A97941">
              <w:rPr>
                <w:rFonts w:ascii="Arial Narrow" w:hAnsi="Arial Narrow" w:cs="Times New Roman"/>
                <w:b/>
                <w:bCs/>
              </w:rPr>
              <w:t>A.</w:t>
            </w:r>
            <w:r w:rsidR="00DC22F4">
              <w:rPr>
                <w:rFonts w:ascii="Arial Narrow" w:hAnsi="Arial Narrow" w:cs="Times New Roman"/>
                <w:b/>
                <w:bCs/>
              </w:rPr>
              <w:t xml:space="preserve"> </w:t>
            </w:r>
            <w:proofErr w:type="spellStart"/>
            <w:r w:rsidRPr="00A97941">
              <w:rPr>
                <w:rFonts w:ascii="Arial Narrow" w:hAnsi="Arial Narrow" w:cs="Times New Roman"/>
                <w:b/>
                <w:bCs/>
              </w:rPr>
              <w:t>Pellacani</w:t>
            </w:r>
            <w:proofErr w:type="spellEnd"/>
            <w:r w:rsidR="00CF200D" w:rsidRPr="00A97941">
              <w:rPr>
                <w:rFonts w:ascii="Arial Narrow" w:hAnsi="Arial Narrow" w:cs="Times New Roman"/>
                <w:b/>
                <w:bCs/>
              </w:rPr>
              <w:t>:</w:t>
            </w:r>
            <w:r w:rsidR="00CF200D" w:rsidRPr="00A97941">
              <w:rPr>
                <w:rFonts w:ascii="Arial Narrow" w:hAnsi="Arial Narrow" w:cs="Times New Roman"/>
              </w:rPr>
              <w:t xml:space="preserve"> </w:t>
            </w:r>
            <w:r w:rsidRPr="00A97941">
              <w:rPr>
                <w:rFonts w:ascii="Arial Narrow" w:hAnsi="Arial Narrow" w:cs="Times New Roman"/>
              </w:rPr>
              <w:t>O</w:t>
            </w:r>
            <w:r w:rsidR="00CF200D" w:rsidRPr="00A97941">
              <w:rPr>
                <w:rFonts w:ascii="Arial Narrow" w:hAnsi="Arial Narrow" w:cs="Times New Roman"/>
              </w:rPr>
              <w:t xml:space="preserve">ne of the major stumbling </w:t>
            </w:r>
            <w:r w:rsidRPr="00A97941">
              <w:rPr>
                <w:rFonts w:ascii="Arial Narrow" w:hAnsi="Arial Narrow" w:cs="Times New Roman"/>
              </w:rPr>
              <w:t xml:space="preserve">blocks for reciprocity is that </w:t>
            </w:r>
            <w:r w:rsidR="00CF200D" w:rsidRPr="00A97941">
              <w:rPr>
                <w:rFonts w:ascii="Arial Narrow" w:hAnsi="Arial Narrow" w:cs="Times New Roman"/>
              </w:rPr>
              <w:t>one State</w:t>
            </w:r>
            <w:r w:rsidRPr="00A97941">
              <w:rPr>
                <w:rFonts w:ascii="Arial Narrow" w:hAnsi="Arial Narrow" w:cs="Times New Roman"/>
              </w:rPr>
              <w:t>’s</w:t>
            </w:r>
            <w:r w:rsidR="00CF200D" w:rsidRPr="00A97941">
              <w:rPr>
                <w:rFonts w:ascii="Arial Narrow" w:hAnsi="Arial Narrow" w:cs="Times New Roman"/>
              </w:rPr>
              <w:t xml:space="preserve"> </w:t>
            </w:r>
            <w:r w:rsidRPr="00A97941">
              <w:rPr>
                <w:rFonts w:ascii="Arial Narrow" w:hAnsi="Arial Narrow" w:cs="Times New Roman"/>
              </w:rPr>
              <w:t xml:space="preserve">list of debilitating medical conditions </w:t>
            </w:r>
            <w:r w:rsidR="00CF200D" w:rsidRPr="00A97941">
              <w:rPr>
                <w:rFonts w:ascii="Arial Narrow" w:hAnsi="Arial Narrow" w:cs="Times New Roman"/>
              </w:rPr>
              <w:t xml:space="preserve">may not be </w:t>
            </w:r>
            <w:r w:rsidRPr="00A97941">
              <w:rPr>
                <w:rFonts w:ascii="Arial Narrow" w:hAnsi="Arial Narrow" w:cs="Times New Roman"/>
              </w:rPr>
              <w:t xml:space="preserve">honored </w:t>
            </w:r>
            <w:r w:rsidR="00CF200D" w:rsidRPr="00A97941">
              <w:rPr>
                <w:rFonts w:ascii="Arial Narrow" w:hAnsi="Arial Narrow" w:cs="Times New Roman"/>
              </w:rPr>
              <w:t xml:space="preserve">in another State. </w:t>
            </w:r>
          </w:p>
          <w:p w14:paraId="6EE8525E" w14:textId="6107A7E9" w:rsidR="00780189" w:rsidRPr="00A97941" w:rsidRDefault="00780189" w:rsidP="007778F1">
            <w:pPr>
              <w:pStyle w:val="ListParagraph"/>
              <w:numPr>
                <w:ilvl w:val="0"/>
                <w:numId w:val="28"/>
              </w:numPr>
              <w:jc w:val="both"/>
              <w:rPr>
                <w:rFonts w:ascii="Arial Narrow" w:hAnsi="Arial Narrow" w:cs="Times New Roman"/>
              </w:rPr>
            </w:pPr>
            <w:r w:rsidRPr="00A97941">
              <w:rPr>
                <w:rFonts w:ascii="Arial Narrow" w:hAnsi="Arial Narrow" w:cs="Times New Roman"/>
              </w:rPr>
              <w:t>It is difficult to reconcile the reciprocity there, but we don’t have that issue</w:t>
            </w:r>
            <w:r w:rsidR="00CF200D" w:rsidRPr="00A97941">
              <w:rPr>
                <w:rFonts w:ascii="Arial Narrow" w:hAnsi="Arial Narrow" w:cs="Times New Roman"/>
              </w:rPr>
              <w:t xml:space="preserve"> because we have that perdition in our list of conditions that</w:t>
            </w:r>
            <w:r w:rsidR="00637BDF" w:rsidRPr="00A97941">
              <w:rPr>
                <w:rFonts w:ascii="Arial Narrow" w:hAnsi="Arial Narrow" w:cs="Times New Roman"/>
              </w:rPr>
              <w:t xml:space="preserve"> allows doctors to make that determination</w:t>
            </w:r>
            <w:r w:rsidRPr="00A97941">
              <w:rPr>
                <w:rFonts w:ascii="Arial Narrow" w:hAnsi="Arial Narrow" w:cs="Times New Roman"/>
              </w:rPr>
              <w:t>,</w:t>
            </w:r>
            <w:r w:rsidR="008223A5" w:rsidRPr="00A97941">
              <w:rPr>
                <w:rFonts w:ascii="Arial Narrow" w:hAnsi="Arial Narrow" w:cs="Times New Roman"/>
              </w:rPr>
              <w:t xml:space="preserve"> </w:t>
            </w:r>
            <w:r w:rsidR="00C801B1" w:rsidRPr="00A97941">
              <w:rPr>
                <w:rFonts w:ascii="Arial Narrow" w:hAnsi="Arial Narrow" w:cs="Times New Roman"/>
              </w:rPr>
              <w:t>this</w:t>
            </w:r>
            <w:r w:rsidR="008223A5" w:rsidRPr="00A97941">
              <w:rPr>
                <w:rFonts w:ascii="Arial Narrow" w:hAnsi="Arial Narrow" w:cs="Times New Roman"/>
              </w:rPr>
              <w:t xml:space="preserve"> </w:t>
            </w:r>
            <w:r w:rsidRPr="00A97941">
              <w:rPr>
                <w:rFonts w:ascii="Arial Narrow" w:hAnsi="Arial Narrow" w:cs="Times New Roman"/>
              </w:rPr>
              <w:t>w</w:t>
            </w:r>
            <w:r w:rsidR="00637BDF" w:rsidRPr="00A97941">
              <w:rPr>
                <w:rFonts w:ascii="Arial Narrow" w:hAnsi="Arial Narrow" w:cs="Times New Roman"/>
              </w:rPr>
              <w:t xml:space="preserve">ould allow for interim, temporary, emergency, situation that patient may find their selves in. </w:t>
            </w:r>
          </w:p>
          <w:p w14:paraId="42C4A1E7" w14:textId="6AA7192C" w:rsidR="00780189" w:rsidRPr="00A97941" w:rsidRDefault="007778F1" w:rsidP="00780189">
            <w:pPr>
              <w:pStyle w:val="ListParagraph"/>
              <w:numPr>
                <w:ilvl w:val="0"/>
                <w:numId w:val="23"/>
              </w:numPr>
              <w:ind w:left="240" w:hanging="240"/>
              <w:jc w:val="both"/>
              <w:rPr>
                <w:rFonts w:ascii="Arial Narrow" w:hAnsi="Arial Narrow" w:cs="Times New Roman"/>
              </w:rPr>
            </w:pPr>
            <w:r w:rsidRPr="00A97941">
              <w:rPr>
                <w:rFonts w:ascii="Arial Narrow" w:hAnsi="Arial Narrow" w:cs="Times New Roman"/>
              </w:rPr>
              <w:t>Another</w:t>
            </w:r>
            <w:r w:rsidR="00637BDF" w:rsidRPr="00A97941">
              <w:rPr>
                <w:rFonts w:ascii="Arial Narrow" w:hAnsi="Arial Narrow" w:cs="Times New Roman"/>
              </w:rPr>
              <w:t xml:space="preserve"> issue is going to be </w:t>
            </w:r>
            <w:r w:rsidR="00780189" w:rsidRPr="00A97941">
              <w:rPr>
                <w:rFonts w:ascii="Arial Narrow" w:hAnsi="Arial Narrow" w:cs="Times New Roman"/>
              </w:rPr>
              <w:t>how to verify those patient certifications?</w:t>
            </w:r>
            <w:r w:rsidR="005462C5" w:rsidRPr="00A97941">
              <w:rPr>
                <w:rFonts w:ascii="Arial Narrow" w:hAnsi="Arial Narrow" w:cs="Times New Roman"/>
              </w:rPr>
              <w:t xml:space="preserve">  </w:t>
            </w:r>
          </w:p>
          <w:p w14:paraId="1DCF1FA5" w14:textId="77777777" w:rsidR="009C0B7C" w:rsidRPr="00A97941" w:rsidRDefault="009C0B7C" w:rsidP="008223A5">
            <w:pPr>
              <w:pStyle w:val="ListParagraph"/>
              <w:numPr>
                <w:ilvl w:val="0"/>
                <w:numId w:val="23"/>
              </w:numPr>
              <w:ind w:left="240" w:hanging="240"/>
              <w:jc w:val="both"/>
              <w:rPr>
                <w:rFonts w:ascii="Arial Narrow" w:hAnsi="Arial Narrow" w:cs="Times New Roman"/>
              </w:rPr>
            </w:pPr>
            <w:r w:rsidRPr="00A97941">
              <w:rPr>
                <w:rFonts w:ascii="Arial Narrow" w:hAnsi="Arial Narrow" w:cs="Times New Roman"/>
              </w:rPr>
              <w:t xml:space="preserve"> I</w:t>
            </w:r>
            <w:r w:rsidR="005462C5" w:rsidRPr="00A97941">
              <w:rPr>
                <w:rFonts w:ascii="Arial Narrow" w:hAnsi="Arial Narrow" w:cs="Times New Roman"/>
              </w:rPr>
              <w:t>t may take some time to validate or verify</w:t>
            </w:r>
            <w:r w:rsidRPr="00A97941">
              <w:rPr>
                <w:rFonts w:ascii="Arial Narrow" w:hAnsi="Arial Narrow" w:cs="Times New Roman"/>
              </w:rPr>
              <w:t>.</w:t>
            </w:r>
          </w:p>
          <w:p w14:paraId="53B2B888" w14:textId="3C346EFF" w:rsidR="009C0B7C" w:rsidRPr="00A97941" w:rsidRDefault="009C0B7C" w:rsidP="008223A5">
            <w:pPr>
              <w:pStyle w:val="ListParagraph"/>
              <w:numPr>
                <w:ilvl w:val="0"/>
                <w:numId w:val="23"/>
              </w:numPr>
              <w:ind w:left="240" w:hanging="240"/>
              <w:jc w:val="both"/>
              <w:rPr>
                <w:rFonts w:ascii="Arial Narrow" w:hAnsi="Arial Narrow" w:cs="Times New Roman"/>
              </w:rPr>
            </w:pPr>
            <w:r w:rsidRPr="00A97941">
              <w:rPr>
                <w:rFonts w:ascii="Arial Narrow" w:hAnsi="Arial Narrow" w:cs="Times New Roman"/>
              </w:rPr>
              <w:t>H</w:t>
            </w:r>
            <w:r w:rsidR="00780189" w:rsidRPr="00A97941">
              <w:rPr>
                <w:rFonts w:ascii="Arial Narrow" w:hAnsi="Arial Narrow" w:cs="Times New Roman"/>
              </w:rPr>
              <w:t>ow do</w:t>
            </w:r>
            <w:r w:rsidR="00CE5CAB" w:rsidRPr="00A97941">
              <w:rPr>
                <w:rFonts w:ascii="Arial Narrow" w:hAnsi="Arial Narrow" w:cs="Times New Roman"/>
              </w:rPr>
              <w:t xml:space="preserve"> </w:t>
            </w:r>
            <w:r w:rsidR="005462C5" w:rsidRPr="00A97941">
              <w:rPr>
                <w:rFonts w:ascii="Arial Narrow" w:hAnsi="Arial Narrow" w:cs="Times New Roman"/>
              </w:rPr>
              <w:t>we mitigate before we verify, something to consider as a short interim period, ten days, fourteen days, temporary pass</w:t>
            </w:r>
            <w:r w:rsidRPr="00A97941">
              <w:rPr>
                <w:rFonts w:ascii="Arial Narrow" w:hAnsi="Arial Narrow" w:cs="Times New Roman"/>
              </w:rPr>
              <w:t>?</w:t>
            </w:r>
          </w:p>
          <w:p w14:paraId="668DB24D" w14:textId="6541FCE9" w:rsidR="005462C5" w:rsidRPr="00A97941" w:rsidRDefault="005462C5" w:rsidP="008223A5">
            <w:pPr>
              <w:pStyle w:val="ListParagraph"/>
              <w:numPr>
                <w:ilvl w:val="0"/>
                <w:numId w:val="23"/>
              </w:numPr>
              <w:ind w:left="240" w:hanging="240"/>
              <w:jc w:val="both"/>
              <w:rPr>
                <w:rFonts w:ascii="Arial Narrow" w:hAnsi="Arial Narrow" w:cs="Times New Roman"/>
              </w:rPr>
            </w:pPr>
            <w:r w:rsidRPr="00A97941">
              <w:rPr>
                <w:rFonts w:ascii="Arial Narrow" w:hAnsi="Arial Narrow" w:cs="Times New Roman"/>
              </w:rPr>
              <w:t xml:space="preserve">The other thing we want to note is that adult use is legal </w:t>
            </w:r>
            <w:r w:rsidR="009C0B7C" w:rsidRPr="00A97941">
              <w:rPr>
                <w:rFonts w:ascii="Arial Narrow" w:hAnsi="Arial Narrow" w:cs="Times New Roman"/>
              </w:rPr>
              <w:t>W</w:t>
            </w:r>
            <w:r w:rsidRPr="00A97941">
              <w:rPr>
                <w:rFonts w:ascii="Arial Narrow" w:hAnsi="Arial Narrow" w:cs="Times New Roman"/>
              </w:rPr>
              <w:t>hat can we do to accommodate the patient, before we say no. Even if it is just a short, temporary pass, whatever it may be.</w:t>
            </w:r>
          </w:p>
          <w:p w14:paraId="266923B7" w14:textId="1C66EC6A" w:rsidR="0068735F" w:rsidRPr="00A97941" w:rsidRDefault="00780189" w:rsidP="00EC68BC">
            <w:pPr>
              <w:tabs>
                <w:tab w:val="left" w:pos="1440"/>
              </w:tabs>
              <w:jc w:val="both"/>
              <w:rPr>
                <w:rFonts w:ascii="Arial Narrow" w:hAnsi="Arial Narrow" w:cs="Times New Roman"/>
              </w:rPr>
            </w:pPr>
            <w:r w:rsidRPr="00A97941">
              <w:rPr>
                <w:rFonts w:ascii="Arial Narrow" w:hAnsi="Arial Narrow" w:cs="Times New Roman"/>
                <w:b/>
                <w:bCs/>
              </w:rPr>
              <w:t xml:space="preserve">C. Muna Brecht: </w:t>
            </w:r>
            <w:r w:rsidR="0068735F" w:rsidRPr="00A97941">
              <w:rPr>
                <w:rFonts w:ascii="Arial Narrow" w:hAnsi="Arial Narrow" w:cs="Times New Roman"/>
              </w:rPr>
              <w:t xml:space="preserve">If another State allows for certain considerations or conditions, if someone is travelling here, the understanding though is that they are already authorized in their State. I almost feel like we shouldn’t make a determination about the acceptability of their condition, just because it is not one that we have not identified as an issue. </w:t>
            </w:r>
          </w:p>
          <w:p w14:paraId="64FE26B0" w14:textId="023D91B5" w:rsidR="005462C5" w:rsidRPr="00A97941" w:rsidRDefault="0068735F" w:rsidP="00EC68BC">
            <w:pPr>
              <w:tabs>
                <w:tab w:val="left" w:pos="1440"/>
              </w:tabs>
              <w:jc w:val="both"/>
              <w:rPr>
                <w:rFonts w:ascii="Arial Narrow" w:hAnsi="Arial Narrow" w:cs="Times New Roman"/>
              </w:rPr>
            </w:pPr>
            <w:r w:rsidRPr="00A97941">
              <w:rPr>
                <w:rFonts w:ascii="Arial Narrow" w:hAnsi="Arial Narrow" w:cs="Times New Roman"/>
                <w:b/>
                <w:bCs/>
              </w:rPr>
              <w:t>J</w:t>
            </w:r>
            <w:r w:rsidR="009C0B7C" w:rsidRPr="00A97941">
              <w:rPr>
                <w:rFonts w:ascii="Arial Narrow" w:hAnsi="Arial Narrow" w:cs="Times New Roman"/>
                <w:b/>
                <w:bCs/>
              </w:rPr>
              <w:t xml:space="preserve">. </w:t>
            </w:r>
            <w:proofErr w:type="spellStart"/>
            <w:r w:rsidR="009C0B7C" w:rsidRPr="00A97941">
              <w:rPr>
                <w:rFonts w:ascii="Arial Narrow" w:hAnsi="Arial Narrow" w:cs="Times New Roman"/>
                <w:b/>
                <w:bCs/>
              </w:rPr>
              <w:t>Savares</w:t>
            </w:r>
            <w:proofErr w:type="spellEnd"/>
            <w:r w:rsidRPr="00A97941">
              <w:rPr>
                <w:rFonts w:ascii="Arial Narrow" w:hAnsi="Arial Narrow" w:cs="Times New Roman"/>
              </w:rPr>
              <w:t xml:space="preserve">: </w:t>
            </w:r>
            <w:r w:rsidR="0032472C" w:rsidRPr="00A97941">
              <w:rPr>
                <w:rFonts w:ascii="Arial Narrow" w:hAnsi="Arial Narrow" w:cs="Times New Roman"/>
              </w:rPr>
              <w:t xml:space="preserve">We are just here to support that kind of mechanism. </w:t>
            </w:r>
          </w:p>
          <w:p w14:paraId="457AE37B" w14:textId="77777777" w:rsidR="0032472C" w:rsidRPr="00A97941" w:rsidRDefault="0032472C" w:rsidP="00EC68BC">
            <w:pPr>
              <w:tabs>
                <w:tab w:val="left" w:pos="1440"/>
              </w:tabs>
              <w:jc w:val="both"/>
              <w:rPr>
                <w:rFonts w:ascii="Arial Narrow" w:hAnsi="Arial Narrow" w:cs="Times New Roman"/>
              </w:rPr>
            </w:pPr>
          </w:p>
          <w:p w14:paraId="1675ACA5" w14:textId="72C9C95E" w:rsidR="0032472C" w:rsidRPr="00A97941" w:rsidRDefault="00DC22F4" w:rsidP="00DC22F4">
            <w:pPr>
              <w:pStyle w:val="ListParagraph"/>
              <w:tabs>
                <w:tab w:val="left" w:pos="318"/>
                <w:tab w:val="left" w:pos="1440"/>
              </w:tabs>
              <w:ind w:left="34"/>
              <w:jc w:val="both"/>
              <w:rPr>
                <w:rFonts w:ascii="Arial Narrow" w:hAnsi="Arial Narrow" w:cs="Times New Roman"/>
              </w:rPr>
            </w:pPr>
            <w:r>
              <w:rPr>
                <w:rFonts w:ascii="Arial Narrow" w:hAnsi="Arial Narrow" w:cs="Times New Roman"/>
                <w:b/>
                <w:bCs/>
              </w:rPr>
              <w:t xml:space="preserve">A. </w:t>
            </w:r>
            <w:proofErr w:type="spellStart"/>
            <w:r w:rsidR="009C0B7C" w:rsidRPr="00A97941">
              <w:rPr>
                <w:rFonts w:ascii="Arial Narrow" w:hAnsi="Arial Narrow" w:cs="Times New Roman"/>
                <w:b/>
                <w:bCs/>
              </w:rPr>
              <w:t>Pellacani</w:t>
            </w:r>
            <w:proofErr w:type="spellEnd"/>
            <w:r w:rsidR="009C0B7C" w:rsidRPr="00A97941">
              <w:rPr>
                <w:rFonts w:ascii="Arial Narrow" w:hAnsi="Arial Narrow" w:cs="Times New Roman"/>
                <w:b/>
                <w:bCs/>
              </w:rPr>
              <w:t>:</w:t>
            </w:r>
            <w:r w:rsidR="009C0B7C" w:rsidRPr="00A97941">
              <w:rPr>
                <w:rFonts w:ascii="Arial Narrow" w:hAnsi="Arial Narrow" w:cs="Times New Roman"/>
              </w:rPr>
              <w:t xml:space="preserve">  W</w:t>
            </w:r>
            <w:r w:rsidR="0032472C" w:rsidRPr="00A97941">
              <w:rPr>
                <w:rFonts w:ascii="Arial Narrow" w:hAnsi="Arial Narrow" w:cs="Times New Roman"/>
              </w:rPr>
              <w:t xml:space="preserve">e need to </w:t>
            </w:r>
            <w:r w:rsidR="009C0B7C" w:rsidRPr="00A97941">
              <w:rPr>
                <w:rFonts w:ascii="Arial Narrow" w:hAnsi="Arial Narrow" w:cs="Times New Roman"/>
              </w:rPr>
              <w:t>e</w:t>
            </w:r>
            <w:r w:rsidR="0032472C" w:rsidRPr="00A97941">
              <w:rPr>
                <w:rFonts w:ascii="Arial Narrow" w:hAnsi="Arial Narrow" w:cs="Times New Roman"/>
              </w:rPr>
              <w:t>nsure that they have that continuity of medication available to them</w:t>
            </w:r>
            <w:r w:rsidR="009C0B7C" w:rsidRPr="00A97941">
              <w:rPr>
                <w:rFonts w:ascii="Arial Narrow" w:hAnsi="Arial Narrow" w:cs="Times New Roman"/>
              </w:rPr>
              <w:t xml:space="preserve"> and that </w:t>
            </w:r>
            <w:r w:rsidR="0032472C" w:rsidRPr="00A97941">
              <w:rPr>
                <w:rFonts w:ascii="Arial Narrow" w:hAnsi="Arial Narrow" w:cs="Times New Roman"/>
              </w:rPr>
              <w:t>family coming home to visit family. As far a</w:t>
            </w:r>
            <w:r w:rsidR="00CE5CAB" w:rsidRPr="00A97941">
              <w:rPr>
                <w:rFonts w:ascii="Arial Narrow" w:hAnsi="Arial Narrow" w:cs="Times New Roman"/>
              </w:rPr>
              <w:t>s</w:t>
            </w:r>
            <w:r w:rsidR="0032472C" w:rsidRPr="00A97941">
              <w:rPr>
                <w:rFonts w:ascii="Arial Narrow" w:hAnsi="Arial Narrow" w:cs="Times New Roman"/>
              </w:rPr>
              <w:t xml:space="preserve"> tourism goes, I do not know. </w:t>
            </w:r>
            <w:r w:rsidR="009C0B7C" w:rsidRPr="00A97941">
              <w:rPr>
                <w:rFonts w:ascii="Arial Narrow" w:hAnsi="Arial Narrow" w:cs="Times New Roman"/>
              </w:rPr>
              <w:t xml:space="preserve"> </w:t>
            </w:r>
            <w:r w:rsidR="00CE5CAB" w:rsidRPr="00A97941">
              <w:rPr>
                <w:rFonts w:ascii="Arial Narrow" w:hAnsi="Arial Narrow" w:cs="Times New Roman"/>
              </w:rPr>
              <w:t xml:space="preserve"> </w:t>
            </w:r>
          </w:p>
          <w:p w14:paraId="25A14650" w14:textId="77777777" w:rsidR="0032472C" w:rsidRPr="00A97941" w:rsidRDefault="0032472C" w:rsidP="00EC68BC">
            <w:pPr>
              <w:tabs>
                <w:tab w:val="left" w:pos="1440"/>
              </w:tabs>
              <w:jc w:val="both"/>
              <w:rPr>
                <w:rFonts w:ascii="Arial Narrow" w:hAnsi="Arial Narrow" w:cs="Times New Roman"/>
              </w:rPr>
            </w:pPr>
          </w:p>
          <w:p w14:paraId="51E009BA" w14:textId="402E9F26" w:rsidR="00780189" w:rsidRPr="00A97941" w:rsidRDefault="00780189" w:rsidP="00EC68BC">
            <w:pPr>
              <w:tabs>
                <w:tab w:val="left" w:pos="1440"/>
              </w:tabs>
              <w:jc w:val="both"/>
              <w:rPr>
                <w:rFonts w:ascii="Arial Narrow" w:hAnsi="Arial Narrow" w:cs="Times New Roman"/>
              </w:rPr>
            </w:pPr>
            <w:r w:rsidRPr="00A97941">
              <w:rPr>
                <w:rFonts w:ascii="Arial Narrow" w:hAnsi="Arial Narrow" w:cs="Times New Roman"/>
                <w:b/>
                <w:bCs/>
              </w:rPr>
              <w:t xml:space="preserve">J. </w:t>
            </w:r>
            <w:proofErr w:type="spellStart"/>
            <w:r w:rsidRPr="00A97941">
              <w:rPr>
                <w:rFonts w:ascii="Arial Narrow" w:hAnsi="Arial Narrow" w:cs="Times New Roman"/>
                <w:b/>
                <w:bCs/>
              </w:rPr>
              <w:t>Savares</w:t>
            </w:r>
            <w:proofErr w:type="spellEnd"/>
            <w:r w:rsidRPr="00A97941">
              <w:rPr>
                <w:rFonts w:ascii="Arial Narrow" w:hAnsi="Arial Narrow" w:cs="Times New Roman"/>
              </w:rPr>
              <w:t xml:space="preserve">:  </w:t>
            </w:r>
            <w:r w:rsidR="00CE5CAB" w:rsidRPr="00A97941">
              <w:rPr>
                <w:rFonts w:ascii="Arial Narrow" w:hAnsi="Arial Narrow" w:cs="Times New Roman"/>
              </w:rPr>
              <w:t xml:space="preserve"> </w:t>
            </w:r>
            <w:r w:rsidR="00F239DE" w:rsidRPr="00A97941">
              <w:rPr>
                <w:rFonts w:ascii="Arial Narrow" w:hAnsi="Arial Narrow" w:cs="Times New Roman"/>
              </w:rPr>
              <w:t xml:space="preserve">The primary reason for reciprocity because of people coming home, have already started some level of care with cannabis and we shouldn’t force these guys to meet our requirements right of the bat the day they land. </w:t>
            </w:r>
            <w:r w:rsidR="00CE5CAB" w:rsidRPr="00A97941">
              <w:rPr>
                <w:rFonts w:ascii="Arial Narrow" w:hAnsi="Arial Narrow" w:cs="Times New Roman"/>
              </w:rPr>
              <w:t xml:space="preserve"> </w:t>
            </w:r>
          </w:p>
          <w:p w14:paraId="35BE1863" w14:textId="254020B5" w:rsidR="00692F17" w:rsidRPr="00A97941" w:rsidRDefault="009C6315" w:rsidP="003C74CC">
            <w:pPr>
              <w:tabs>
                <w:tab w:val="left" w:pos="1440"/>
              </w:tabs>
              <w:jc w:val="both"/>
              <w:rPr>
                <w:rFonts w:ascii="Arial Narrow" w:hAnsi="Arial Narrow" w:cs="Times New Roman"/>
              </w:rPr>
            </w:pPr>
            <w:r w:rsidRPr="00A97941">
              <w:rPr>
                <w:rFonts w:ascii="Arial Narrow" w:hAnsi="Arial Narrow" w:cs="Times New Roman"/>
              </w:rPr>
              <w:t xml:space="preserve"> I hope the Board puts it up for consideration and we can move forward on putting reciprocity, and making some sort of recommendation to the legislature to push this measure forward, to allow for reciprocity.</w:t>
            </w:r>
          </w:p>
        </w:tc>
        <w:tc>
          <w:tcPr>
            <w:tcW w:w="2970" w:type="dxa"/>
          </w:tcPr>
          <w:p w14:paraId="7C339E31" w14:textId="77777777" w:rsidR="00BB1238" w:rsidRPr="00A97941" w:rsidRDefault="00BB1238" w:rsidP="00BB1238">
            <w:pPr>
              <w:tabs>
                <w:tab w:val="left" w:pos="1440"/>
              </w:tabs>
              <w:jc w:val="both"/>
              <w:rPr>
                <w:rFonts w:ascii="Arial Narrow" w:hAnsi="Arial Narrow" w:cs="Times New Roman"/>
                <w:b/>
              </w:rPr>
            </w:pPr>
          </w:p>
          <w:p w14:paraId="78F8BABF" w14:textId="77777777" w:rsidR="00BB1238" w:rsidRPr="00A97941" w:rsidRDefault="00BB1238" w:rsidP="00BB1238">
            <w:pPr>
              <w:tabs>
                <w:tab w:val="left" w:pos="1440"/>
              </w:tabs>
              <w:jc w:val="both"/>
              <w:rPr>
                <w:rFonts w:ascii="Arial Narrow" w:hAnsi="Arial Narrow" w:cs="Times New Roman"/>
                <w:b/>
              </w:rPr>
            </w:pPr>
          </w:p>
          <w:p w14:paraId="05E348C9" w14:textId="77777777" w:rsidR="00BB1238" w:rsidRPr="00A97941" w:rsidRDefault="00BB1238" w:rsidP="00BB1238">
            <w:pPr>
              <w:tabs>
                <w:tab w:val="left" w:pos="1440"/>
              </w:tabs>
              <w:jc w:val="both"/>
              <w:rPr>
                <w:rFonts w:ascii="Arial Narrow" w:hAnsi="Arial Narrow" w:cs="Times New Roman"/>
                <w:b/>
              </w:rPr>
            </w:pPr>
          </w:p>
          <w:p w14:paraId="79F11ABC" w14:textId="77777777" w:rsidR="00BB1238" w:rsidRPr="00A97941" w:rsidRDefault="00BB1238" w:rsidP="00BB1238">
            <w:pPr>
              <w:tabs>
                <w:tab w:val="left" w:pos="1440"/>
              </w:tabs>
              <w:jc w:val="both"/>
              <w:rPr>
                <w:rFonts w:ascii="Arial Narrow" w:hAnsi="Arial Narrow" w:cs="Times New Roman"/>
                <w:b/>
              </w:rPr>
            </w:pPr>
          </w:p>
          <w:p w14:paraId="390872AA" w14:textId="77777777" w:rsidR="00BB1238" w:rsidRPr="00A97941" w:rsidRDefault="00BB1238" w:rsidP="00BB1238">
            <w:pPr>
              <w:tabs>
                <w:tab w:val="left" w:pos="1440"/>
              </w:tabs>
              <w:jc w:val="both"/>
              <w:rPr>
                <w:rFonts w:ascii="Arial Narrow" w:hAnsi="Arial Narrow" w:cs="Times New Roman"/>
                <w:b/>
              </w:rPr>
            </w:pPr>
          </w:p>
          <w:p w14:paraId="3733AA87" w14:textId="77777777" w:rsidR="00BB1238" w:rsidRPr="00A97941" w:rsidRDefault="00BB1238" w:rsidP="00BB1238">
            <w:pPr>
              <w:tabs>
                <w:tab w:val="left" w:pos="1440"/>
              </w:tabs>
              <w:jc w:val="both"/>
              <w:rPr>
                <w:rFonts w:ascii="Arial Narrow" w:hAnsi="Arial Narrow" w:cs="Times New Roman"/>
                <w:b/>
              </w:rPr>
            </w:pPr>
          </w:p>
          <w:p w14:paraId="2E1B71DB" w14:textId="77777777" w:rsidR="00BB1238" w:rsidRPr="00A97941" w:rsidRDefault="00BB1238" w:rsidP="00BB1238">
            <w:pPr>
              <w:tabs>
                <w:tab w:val="left" w:pos="1440"/>
              </w:tabs>
              <w:jc w:val="both"/>
              <w:rPr>
                <w:rFonts w:ascii="Arial Narrow" w:hAnsi="Arial Narrow" w:cs="Times New Roman"/>
                <w:b/>
              </w:rPr>
            </w:pPr>
          </w:p>
          <w:p w14:paraId="06D19572" w14:textId="77777777" w:rsidR="00BB1238" w:rsidRPr="00A97941" w:rsidRDefault="00BB1238" w:rsidP="00BB1238">
            <w:pPr>
              <w:tabs>
                <w:tab w:val="left" w:pos="1440"/>
              </w:tabs>
              <w:jc w:val="both"/>
              <w:rPr>
                <w:rFonts w:ascii="Arial Narrow" w:hAnsi="Arial Narrow" w:cs="Times New Roman"/>
                <w:b/>
              </w:rPr>
            </w:pPr>
          </w:p>
          <w:p w14:paraId="22A9D135" w14:textId="77777777" w:rsidR="00BB1238" w:rsidRPr="00A97941" w:rsidRDefault="00BB1238" w:rsidP="00BB1238">
            <w:pPr>
              <w:tabs>
                <w:tab w:val="left" w:pos="1440"/>
              </w:tabs>
              <w:jc w:val="both"/>
              <w:rPr>
                <w:rFonts w:ascii="Arial Narrow" w:hAnsi="Arial Narrow" w:cs="Times New Roman"/>
                <w:b/>
              </w:rPr>
            </w:pPr>
          </w:p>
          <w:p w14:paraId="0A3D669B" w14:textId="77777777" w:rsidR="00BB1238" w:rsidRPr="00A97941" w:rsidRDefault="00BB1238" w:rsidP="00BB1238">
            <w:pPr>
              <w:tabs>
                <w:tab w:val="left" w:pos="1440"/>
              </w:tabs>
              <w:jc w:val="both"/>
              <w:rPr>
                <w:rFonts w:ascii="Arial Narrow" w:hAnsi="Arial Narrow" w:cs="Times New Roman"/>
                <w:b/>
              </w:rPr>
            </w:pPr>
          </w:p>
          <w:p w14:paraId="454ADB4B" w14:textId="77777777" w:rsidR="00BB1238" w:rsidRPr="00A97941" w:rsidRDefault="00BB1238" w:rsidP="00BB1238">
            <w:pPr>
              <w:tabs>
                <w:tab w:val="left" w:pos="1440"/>
              </w:tabs>
              <w:jc w:val="both"/>
              <w:rPr>
                <w:rFonts w:ascii="Arial Narrow" w:hAnsi="Arial Narrow" w:cs="Times New Roman"/>
                <w:b/>
              </w:rPr>
            </w:pPr>
          </w:p>
          <w:p w14:paraId="189DD56C" w14:textId="77777777" w:rsidR="00BB1238" w:rsidRPr="00A97941" w:rsidRDefault="00BB1238" w:rsidP="00BB1238">
            <w:pPr>
              <w:tabs>
                <w:tab w:val="left" w:pos="1440"/>
              </w:tabs>
              <w:jc w:val="both"/>
              <w:rPr>
                <w:rFonts w:ascii="Arial Narrow" w:hAnsi="Arial Narrow" w:cs="Times New Roman"/>
                <w:b/>
              </w:rPr>
            </w:pPr>
          </w:p>
          <w:p w14:paraId="06508CE9" w14:textId="77777777" w:rsidR="00BB1238" w:rsidRPr="00A97941" w:rsidRDefault="00BB1238" w:rsidP="00BB1238">
            <w:pPr>
              <w:tabs>
                <w:tab w:val="left" w:pos="1440"/>
              </w:tabs>
              <w:jc w:val="both"/>
              <w:rPr>
                <w:rFonts w:ascii="Arial Narrow" w:hAnsi="Arial Narrow" w:cs="Times New Roman"/>
                <w:b/>
              </w:rPr>
            </w:pPr>
          </w:p>
          <w:p w14:paraId="6C85D347" w14:textId="77777777" w:rsidR="00BB1238" w:rsidRPr="00A97941" w:rsidRDefault="00BB1238" w:rsidP="00BB1238">
            <w:pPr>
              <w:tabs>
                <w:tab w:val="left" w:pos="1440"/>
              </w:tabs>
              <w:jc w:val="both"/>
              <w:rPr>
                <w:rFonts w:ascii="Arial Narrow" w:hAnsi="Arial Narrow" w:cs="Times New Roman"/>
                <w:b/>
              </w:rPr>
            </w:pPr>
          </w:p>
          <w:p w14:paraId="616DC60F" w14:textId="77777777" w:rsidR="00BB1238" w:rsidRPr="00A97941" w:rsidRDefault="00BB1238" w:rsidP="00BB1238">
            <w:pPr>
              <w:tabs>
                <w:tab w:val="left" w:pos="1440"/>
              </w:tabs>
              <w:jc w:val="both"/>
              <w:rPr>
                <w:rFonts w:ascii="Arial Narrow" w:hAnsi="Arial Narrow" w:cs="Times New Roman"/>
                <w:b/>
              </w:rPr>
            </w:pPr>
          </w:p>
          <w:p w14:paraId="72914914" w14:textId="77777777" w:rsidR="00BB1238" w:rsidRPr="00A97941" w:rsidRDefault="00BB1238" w:rsidP="00BB1238">
            <w:pPr>
              <w:tabs>
                <w:tab w:val="left" w:pos="1440"/>
              </w:tabs>
              <w:jc w:val="both"/>
              <w:rPr>
                <w:rFonts w:ascii="Arial Narrow" w:hAnsi="Arial Narrow" w:cs="Times New Roman"/>
                <w:b/>
              </w:rPr>
            </w:pPr>
          </w:p>
          <w:p w14:paraId="79A6909E" w14:textId="77777777" w:rsidR="00BB1238" w:rsidRPr="00A97941" w:rsidRDefault="00BB1238" w:rsidP="00BB1238">
            <w:pPr>
              <w:tabs>
                <w:tab w:val="left" w:pos="1440"/>
              </w:tabs>
              <w:jc w:val="both"/>
              <w:rPr>
                <w:rFonts w:ascii="Arial Narrow" w:hAnsi="Arial Narrow" w:cs="Times New Roman"/>
                <w:b/>
              </w:rPr>
            </w:pPr>
          </w:p>
          <w:p w14:paraId="52B50BDD" w14:textId="77777777" w:rsidR="00BB1238" w:rsidRPr="00A97941" w:rsidRDefault="00BB1238" w:rsidP="00BB1238">
            <w:pPr>
              <w:tabs>
                <w:tab w:val="left" w:pos="1440"/>
              </w:tabs>
              <w:jc w:val="both"/>
              <w:rPr>
                <w:rFonts w:ascii="Arial Narrow" w:hAnsi="Arial Narrow" w:cs="Times New Roman"/>
                <w:b/>
              </w:rPr>
            </w:pPr>
          </w:p>
          <w:p w14:paraId="1ED8D5C5" w14:textId="77777777" w:rsidR="00BB1238" w:rsidRPr="00A97941" w:rsidRDefault="00BB1238" w:rsidP="00BB1238">
            <w:pPr>
              <w:tabs>
                <w:tab w:val="left" w:pos="1440"/>
              </w:tabs>
              <w:jc w:val="both"/>
              <w:rPr>
                <w:rFonts w:ascii="Arial Narrow" w:hAnsi="Arial Narrow" w:cs="Times New Roman"/>
                <w:b/>
              </w:rPr>
            </w:pPr>
          </w:p>
          <w:p w14:paraId="781EB55C" w14:textId="77777777" w:rsidR="00BB1238" w:rsidRPr="00A97941" w:rsidRDefault="00BB1238" w:rsidP="00BB1238">
            <w:pPr>
              <w:tabs>
                <w:tab w:val="left" w:pos="1440"/>
              </w:tabs>
              <w:jc w:val="both"/>
              <w:rPr>
                <w:rFonts w:ascii="Arial Narrow" w:hAnsi="Arial Narrow" w:cs="Times New Roman"/>
                <w:b/>
              </w:rPr>
            </w:pPr>
          </w:p>
          <w:p w14:paraId="752AE598" w14:textId="77777777" w:rsidR="00BB1238" w:rsidRPr="00A97941" w:rsidRDefault="00BB1238" w:rsidP="00BB1238">
            <w:pPr>
              <w:tabs>
                <w:tab w:val="left" w:pos="1440"/>
              </w:tabs>
              <w:jc w:val="both"/>
              <w:rPr>
                <w:rFonts w:ascii="Arial Narrow" w:hAnsi="Arial Narrow" w:cs="Times New Roman"/>
                <w:b/>
              </w:rPr>
            </w:pPr>
          </w:p>
          <w:p w14:paraId="475767BE" w14:textId="77777777" w:rsidR="00BB1238" w:rsidRPr="00A97941" w:rsidRDefault="00BB1238" w:rsidP="00BB1238">
            <w:pPr>
              <w:tabs>
                <w:tab w:val="left" w:pos="1440"/>
              </w:tabs>
              <w:jc w:val="both"/>
              <w:rPr>
                <w:rFonts w:ascii="Arial Narrow" w:hAnsi="Arial Narrow" w:cs="Times New Roman"/>
                <w:b/>
              </w:rPr>
            </w:pPr>
          </w:p>
          <w:p w14:paraId="7FC8304A" w14:textId="77777777" w:rsidR="00BB1238" w:rsidRPr="00A97941" w:rsidRDefault="00BB1238" w:rsidP="00BB1238">
            <w:pPr>
              <w:tabs>
                <w:tab w:val="left" w:pos="1440"/>
              </w:tabs>
              <w:jc w:val="both"/>
              <w:rPr>
                <w:rFonts w:ascii="Arial Narrow" w:hAnsi="Arial Narrow" w:cs="Times New Roman"/>
                <w:b/>
              </w:rPr>
            </w:pPr>
          </w:p>
          <w:p w14:paraId="74A77672" w14:textId="77777777" w:rsidR="00BB1238" w:rsidRPr="00A97941" w:rsidRDefault="00BB1238" w:rsidP="00BB1238">
            <w:pPr>
              <w:tabs>
                <w:tab w:val="left" w:pos="1440"/>
              </w:tabs>
              <w:jc w:val="both"/>
              <w:rPr>
                <w:rFonts w:ascii="Arial Narrow" w:hAnsi="Arial Narrow" w:cs="Times New Roman"/>
                <w:b/>
              </w:rPr>
            </w:pPr>
          </w:p>
          <w:p w14:paraId="2D3D436E" w14:textId="77777777" w:rsidR="00BB1238" w:rsidRPr="00A97941" w:rsidRDefault="00BB1238" w:rsidP="00BB1238">
            <w:pPr>
              <w:tabs>
                <w:tab w:val="left" w:pos="1440"/>
              </w:tabs>
              <w:jc w:val="both"/>
              <w:rPr>
                <w:rFonts w:ascii="Arial Narrow" w:hAnsi="Arial Narrow" w:cs="Times New Roman"/>
                <w:b/>
              </w:rPr>
            </w:pPr>
          </w:p>
          <w:p w14:paraId="08674FA9" w14:textId="77777777" w:rsidR="00BB1238" w:rsidRPr="00A97941" w:rsidRDefault="00BB1238" w:rsidP="00BB1238">
            <w:pPr>
              <w:tabs>
                <w:tab w:val="left" w:pos="1440"/>
              </w:tabs>
              <w:jc w:val="both"/>
              <w:rPr>
                <w:rFonts w:ascii="Arial Narrow" w:hAnsi="Arial Narrow" w:cs="Times New Roman"/>
                <w:b/>
              </w:rPr>
            </w:pPr>
          </w:p>
          <w:p w14:paraId="6F073283" w14:textId="77777777" w:rsidR="00BB1238" w:rsidRPr="00A97941" w:rsidRDefault="00BB1238" w:rsidP="00BB1238">
            <w:pPr>
              <w:tabs>
                <w:tab w:val="left" w:pos="1440"/>
              </w:tabs>
              <w:jc w:val="both"/>
              <w:rPr>
                <w:rFonts w:ascii="Arial Narrow" w:hAnsi="Arial Narrow" w:cs="Times New Roman"/>
                <w:b/>
              </w:rPr>
            </w:pPr>
          </w:p>
          <w:p w14:paraId="191175C5" w14:textId="77777777" w:rsidR="00BB1238" w:rsidRPr="00A97941" w:rsidRDefault="00BB1238" w:rsidP="00BB1238">
            <w:pPr>
              <w:tabs>
                <w:tab w:val="left" w:pos="1440"/>
              </w:tabs>
              <w:jc w:val="both"/>
              <w:rPr>
                <w:rFonts w:ascii="Arial Narrow" w:hAnsi="Arial Narrow" w:cs="Times New Roman"/>
                <w:b/>
              </w:rPr>
            </w:pPr>
          </w:p>
          <w:p w14:paraId="1E4C9A01" w14:textId="77777777" w:rsidR="00BB1238" w:rsidRPr="00A97941" w:rsidRDefault="00BB1238" w:rsidP="00BB1238">
            <w:pPr>
              <w:tabs>
                <w:tab w:val="left" w:pos="1440"/>
              </w:tabs>
              <w:jc w:val="both"/>
              <w:rPr>
                <w:rFonts w:ascii="Arial Narrow" w:hAnsi="Arial Narrow" w:cs="Times New Roman"/>
                <w:b/>
              </w:rPr>
            </w:pPr>
          </w:p>
          <w:p w14:paraId="18881EE1" w14:textId="77777777" w:rsidR="00BB1238" w:rsidRPr="00A97941" w:rsidRDefault="00BB1238" w:rsidP="00BB1238">
            <w:pPr>
              <w:tabs>
                <w:tab w:val="left" w:pos="1440"/>
              </w:tabs>
              <w:jc w:val="both"/>
              <w:rPr>
                <w:rFonts w:ascii="Arial Narrow" w:hAnsi="Arial Narrow" w:cs="Times New Roman"/>
                <w:b/>
              </w:rPr>
            </w:pPr>
          </w:p>
          <w:p w14:paraId="02ED703E" w14:textId="77777777" w:rsidR="00BB1238" w:rsidRPr="00A97941" w:rsidRDefault="00BB1238" w:rsidP="00BB1238">
            <w:pPr>
              <w:tabs>
                <w:tab w:val="left" w:pos="1440"/>
              </w:tabs>
              <w:jc w:val="both"/>
              <w:rPr>
                <w:rFonts w:ascii="Arial Narrow" w:hAnsi="Arial Narrow" w:cs="Times New Roman"/>
                <w:b/>
              </w:rPr>
            </w:pPr>
          </w:p>
          <w:p w14:paraId="5BFDDD24" w14:textId="77777777" w:rsidR="00BB1238" w:rsidRPr="00A97941" w:rsidRDefault="00BB1238" w:rsidP="00BB1238">
            <w:pPr>
              <w:tabs>
                <w:tab w:val="left" w:pos="1440"/>
              </w:tabs>
              <w:jc w:val="both"/>
              <w:rPr>
                <w:rFonts w:ascii="Arial Narrow" w:hAnsi="Arial Narrow" w:cs="Times New Roman"/>
                <w:b/>
              </w:rPr>
            </w:pPr>
          </w:p>
          <w:p w14:paraId="31EA183D" w14:textId="77777777" w:rsidR="00BB1238" w:rsidRPr="00A97941" w:rsidRDefault="00BB1238" w:rsidP="00BB1238">
            <w:pPr>
              <w:tabs>
                <w:tab w:val="left" w:pos="1440"/>
              </w:tabs>
              <w:jc w:val="both"/>
              <w:rPr>
                <w:rFonts w:ascii="Arial Narrow" w:hAnsi="Arial Narrow" w:cs="Times New Roman"/>
                <w:b/>
              </w:rPr>
            </w:pPr>
          </w:p>
          <w:p w14:paraId="21A4D6C9" w14:textId="77777777" w:rsidR="00BB1238" w:rsidRPr="00A97941" w:rsidRDefault="00BB1238" w:rsidP="00BB1238">
            <w:pPr>
              <w:tabs>
                <w:tab w:val="left" w:pos="1440"/>
              </w:tabs>
              <w:jc w:val="both"/>
              <w:rPr>
                <w:rFonts w:ascii="Arial Narrow" w:hAnsi="Arial Narrow" w:cs="Times New Roman"/>
                <w:b/>
              </w:rPr>
            </w:pPr>
          </w:p>
          <w:p w14:paraId="206E6E52" w14:textId="77777777" w:rsidR="00BB1238" w:rsidRPr="00A97941" w:rsidRDefault="00BB1238" w:rsidP="00BB1238">
            <w:pPr>
              <w:tabs>
                <w:tab w:val="left" w:pos="1440"/>
              </w:tabs>
              <w:jc w:val="both"/>
              <w:rPr>
                <w:rFonts w:ascii="Arial Narrow" w:hAnsi="Arial Narrow" w:cs="Times New Roman"/>
                <w:b/>
              </w:rPr>
            </w:pPr>
          </w:p>
          <w:p w14:paraId="3BF0635B" w14:textId="77777777" w:rsidR="00BB1238" w:rsidRPr="00A97941" w:rsidRDefault="00BB1238" w:rsidP="00BB1238">
            <w:pPr>
              <w:tabs>
                <w:tab w:val="left" w:pos="1440"/>
              </w:tabs>
              <w:jc w:val="both"/>
              <w:rPr>
                <w:rFonts w:ascii="Arial Narrow" w:hAnsi="Arial Narrow" w:cs="Times New Roman"/>
                <w:b/>
              </w:rPr>
            </w:pPr>
          </w:p>
          <w:p w14:paraId="44A1378B" w14:textId="77777777" w:rsidR="00BB1238" w:rsidRPr="00A97941" w:rsidRDefault="00BB1238" w:rsidP="00BB1238">
            <w:pPr>
              <w:tabs>
                <w:tab w:val="left" w:pos="1440"/>
              </w:tabs>
              <w:jc w:val="both"/>
              <w:rPr>
                <w:rFonts w:ascii="Arial Narrow" w:hAnsi="Arial Narrow" w:cs="Times New Roman"/>
                <w:b/>
              </w:rPr>
            </w:pPr>
          </w:p>
          <w:p w14:paraId="654DF173" w14:textId="77777777" w:rsidR="00BB1238" w:rsidRPr="00A97941" w:rsidRDefault="00BB1238" w:rsidP="00BB1238">
            <w:pPr>
              <w:tabs>
                <w:tab w:val="left" w:pos="1440"/>
              </w:tabs>
              <w:jc w:val="both"/>
              <w:rPr>
                <w:rFonts w:ascii="Arial Narrow" w:hAnsi="Arial Narrow" w:cs="Times New Roman"/>
                <w:b/>
              </w:rPr>
            </w:pPr>
          </w:p>
          <w:p w14:paraId="5368B560" w14:textId="77777777" w:rsidR="00BB1238" w:rsidRPr="00A97941" w:rsidRDefault="00BB1238" w:rsidP="00BB1238">
            <w:pPr>
              <w:tabs>
                <w:tab w:val="left" w:pos="1440"/>
              </w:tabs>
              <w:jc w:val="both"/>
              <w:rPr>
                <w:rFonts w:ascii="Arial Narrow" w:hAnsi="Arial Narrow" w:cs="Times New Roman"/>
                <w:b/>
              </w:rPr>
            </w:pPr>
          </w:p>
          <w:p w14:paraId="56C61064" w14:textId="77777777" w:rsidR="00BB1238" w:rsidRPr="00A97941" w:rsidRDefault="00BB1238" w:rsidP="00BB1238">
            <w:pPr>
              <w:tabs>
                <w:tab w:val="left" w:pos="1440"/>
              </w:tabs>
              <w:jc w:val="both"/>
              <w:rPr>
                <w:rFonts w:ascii="Arial Narrow" w:hAnsi="Arial Narrow" w:cs="Times New Roman"/>
                <w:b/>
              </w:rPr>
            </w:pPr>
          </w:p>
          <w:p w14:paraId="61C50B9A" w14:textId="77777777" w:rsidR="00BB1238" w:rsidRPr="00A97941" w:rsidRDefault="00BB1238" w:rsidP="00BB1238">
            <w:pPr>
              <w:tabs>
                <w:tab w:val="left" w:pos="1440"/>
              </w:tabs>
              <w:jc w:val="both"/>
              <w:rPr>
                <w:rFonts w:ascii="Arial Narrow" w:hAnsi="Arial Narrow" w:cs="Times New Roman"/>
                <w:b/>
              </w:rPr>
            </w:pPr>
          </w:p>
          <w:p w14:paraId="3FBBDB5D" w14:textId="77777777" w:rsidR="00BB1238" w:rsidRPr="00A97941" w:rsidRDefault="00BB1238" w:rsidP="00BB1238">
            <w:pPr>
              <w:tabs>
                <w:tab w:val="left" w:pos="1440"/>
              </w:tabs>
              <w:jc w:val="both"/>
              <w:rPr>
                <w:rFonts w:ascii="Arial Narrow" w:hAnsi="Arial Narrow" w:cs="Times New Roman"/>
                <w:b/>
              </w:rPr>
            </w:pPr>
          </w:p>
          <w:p w14:paraId="0B8DDEB3" w14:textId="77777777" w:rsidR="00BB1238" w:rsidRPr="00A97941" w:rsidRDefault="00BB1238" w:rsidP="00BB1238">
            <w:pPr>
              <w:tabs>
                <w:tab w:val="left" w:pos="1440"/>
              </w:tabs>
              <w:jc w:val="both"/>
              <w:rPr>
                <w:rFonts w:ascii="Arial Narrow" w:hAnsi="Arial Narrow" w:cs="Times New Roman"/>
                <w:b/>
              </w:rPr>
            </w:pPr>
          </w:p>
          <w:p w14:paraId="4991CC8D" w14:textId="77777777" w:rsidR="00BB1238" w:rsidRPr="00A97941" w:rsidRDefault="00BB1238" w:rsidP="00BB1238">
            <w:pPr>
              <w:tabs>
                <w:tab w:val="left" w:pos="1440"/>
              </w:tabs>
              <w:jc w:val="both"/>
              <w:rPr>
                <w:rFonts w:ascii="Arial Narrow" w:hAnsi="Arial Narrow" w:cs="Times New Roman"/>
                <w:b/>
              </w:rPr>
            </w:pPr>
          </w:p>
          <w:p w14:paraId="1B2C2498" w14:textId="77777777" w:rsidR="00BB1238" w:rsidRPr="00A97941" w:rsidRDefault="00BB1238" w:rsidP="00BB1238">
            <w:pPr>
              <w:tabs>
                <w:tab w:val="left" w:pos="1440"/>
              </w:tabs>
              <w:jc w:val="both"/>
              <w:rPr>
                <w:rFonts w:ascii="Arial Narrow" w:hAnsi="Arial Narrow" w:cs="Times New Roman"/>
                <w:b/>
              </w:rPr>
            </w:pPr>
          </w:p>
          <w:p w14:paraId="03911245" w14:textId="77777777" w:rsidR="00BB1238" w:rsidRPr="00A97941" w:rsidRDefault="00BB1238" w:rsidP="00BB1238">
            <w:pPr>
              <w:tabs>
                <w:tab w:val="left" w:pos="1440"/>
              </w:tabs>
              <w:jc w:val="both"/>
              <w:rPr>
                <w:rFonts w:ascii="Arial Narrow" w:hAnsi="Arial Narrow" w:cs="Times New Roman"/>
                <w:b/>
              </w:rPr>
            </w:pPr>
          </w:p>
          <w:p w14:paraId="34BA1852" w14:textId="77777777" w:rsidR="00BB1238" w:rsidRPr="00A97941" w:rsidRDefault="00BB1238" w:rsidP="00BB1238">
            <w:pPr>
              <w:tabs>
                <w:tab w:val="left" w:pos="1440"/>
              </w:tabs>
              <w:jc w:val="both"/>
              <w:rPr>
                <w:rFonts w:ascii="Arial Narrow" w:hAnsi="Arial Narrow" w:cs="Times New Roman"/>
                <w:b/>
              </w:rPr>
            </w:pPr>
          </w:p>
          <w:p w14:paraId="613EF64C" w14:textId="77777777" w:rsidR="00BB1238" w:rsidRPr="00A97941" w:rsidRDefault="00BB1238" w:rsidP="00BB1238">
            <w:pPr>
              <w:tabs>
                <w:tab w:val="left" w:pos="1440"/>
              </w:tabs>
              <w:jc w:val="both"/>
              <w:rPr>
                <w:rFonts w:ascii="Arial Narrow" w:hAnsi="Arial Narrow" w:cs="Times New Roman"/>
                <w:b/>
              </w:rPr>
            </w:pPr>
          </w:p>
          <w:p w14:paraId="6BD39EC6" w14:textId="77777777" w:rsidR="00BB1238" w:rsidRPr="00A97941" w:rsidRDefault="00BB1238" w:rsidP="00BB1238">
            <w:pPr>
              <w:tabs>
                <w:tab w:val="left" w:pos="1440"/>
              </w:tabs>
              <w:jc w:val="both"/>
              <w:rPr>
                <w:rFonts w:ascii="Arial Narrow" w:hAnsi="Arial Narrow" w:cs="Times New Roman"/>
                <w:b/>
              </w:rPr>
            </w:pPr>
          </w:p>
          <w:p w14:paraId="15747946" w14:textId="77777777" w:rsidR="00BB1238" w:rsidRPr="00A97941" w:rsidRDefault="00BB1238" w:rsidP="00BB1238">
            <w:pPr>
              <w:tabs>
                <w:tab w:val="left" w:pos="1440"/>
              </w:tabs>
              <w:jc w:val="both"/>
              <w:rPr>
                <w:rFonts w:ascii="Arial Narrow" w:hAnsi="Arial Narrow" w:cs="Times New Roman"/>
                <w:b/>
              </w:rPr>
            </w:pPr>
          </w:p>
          <w:p w14:paraId="0333080C" w14:textId="77777777" w:rsidR="00BB1238" w:rsidRPr="00A97941" w:rsidRDefault="00BB1238" w:rsidP="00BB1238">
            <w:pPr>
              <w:tabs>
                <w:tab w:val="left" w:pos="1440"/>
              </w:tabs>
              <w:jc w:val="both"/>
              <w:rPr>
                <w:rFonts w:ascii="Arial Narrow" w:hAnsi="Arial Narrow" w:cs="Times New Roman"/>
                <w:b/>
              </w:rPr>
            </w:pPr>
          </w:p>
          <w:p w14:paraId="40131998" w14:textId="77777777" w:rsidR="00BB1238" w:rsidRPr="00A97941" w:rsidRDefault="00BB1238" w:rsidP="00BB1238">
            <w:pPr>
              <w:tabs>
                <w:tab w:val="left" w:pos="1440"/>
              </w:tabs>
              <w:jc w:val="both"/>
              <w:rPr>
                <w:rFonts w:ascii="Arial Narrow" w:hAnsi="Arial Narrow" w:cs="Times New Roman"/>
                <w:b/>
              </w:rPr>
            </w:pPr>
          </w:p>
          <w:p w14:paraId="52095BB9" w14:textId="77777777" w:rsidR="00BB1238" w:rsidRPr="00A97941" w:rsidRDefault="00BB1238" w:rsidP="00BB1238">
            <w:pPr>
              <w:tabs>
                <w:tab w:val="left" w:pos="1440"/>
              </w:tabs>
              <w:jc w:val="both"/>
              <w:rPr>
                <w:rFonts w:ascii="Arial Narrow" w:hAnsi="Arial Narrow" w:cs="Times New Roman"/>
                <w:b/>
              </w:rPr>
            </w:pPr>
          </w:p>
          <w:p w14:paraId="346D804F" w14:textId="77777777" w:rsidR="00BB1238" w:rsidRPr="00A97941" w:rsidRDefault="00BB1238" w:rsidP="00BB1238">
            <w:pPr>
              <w:tabs>
                <w:tab w:val="left" w:pos="1440"/>
              </w:tabs>
              <w:jc w:val="both"/>
              <w:rPr>
                <w:rFonts w:ascii="Arial Narrow" w:hAnsi="Arial Narrow" w:cs="Times New Roman"/>
                <w:b/>
              </w:rPr>
            </w:pPr>
          </w:p>
          <w:p w14:paraId="1DE9B8DC" w14:textId="77777777" w:rsidR="00BB1238" w:rsidRPr="00A97941" w:rsidRDefault="00BB1238" w:rsidP="00BB1238">
            <w:pPr>
              <w:tabs>
                <w:tab w:val="left" w:pos="1440"/>
              </w:tabs>
              <w:jc w:val="both"/>
              <w:rPr>
                <w:rFonts w:ascii="Arial Narrow" w:hAnsi="Arial Narrow" w:cs="Times New Roman"/>
                <w:b/>
              </w:rPr>
            </w:pPr>
          </w:p>
          <w:p w14:paraId="165A101B" w14:textId="77777777" w:rsidR="00BB1238" w:rsidRPr="00A97941" w:rsidRDefault="00BB1238" w:rsidP="00BB1238">
            <w:pPr>
              <w:tabs>
                <w:tab w:val="left" w:pos="1440"/>
              </w:tabs>
              <w:jc w:val="both"/>
              <w:rPr>
                <w:rFonts w:ascii="Arial Narrow" w:hAnsi="Arial Narrow" w:cs="Times New Roman"/>
                <w:b/>
              </w:rPr>
            </w:pPr>
          </w:p>
          <w:p w14:paraId="6763F14F" w14:textId="77777777" w:rsidR="00BB1238" w:rsidRPr="00A97941" w:rsidRDefault="00BB1238" w:rsidP="00BB1238">
            <w:pPr>
              <w:tabs>
                <w:tab w:val="left" w:pos="1440"/>
              </w:tabs>
              <w:jc w:val="both"/>
              <w:rPr>
                <w:rFonts w:ascii="Arial Narrow" w:hAnsi="Arial Narrow" w:cs="Times New Roman"/>
                <w:b/>
              </w:rPr>
            </w:pPr>
          </w:p>
          <w:p w14:paraId="6705761B" w14:textId="77777777" w:rsidR="00BB1238" w:rsidRPr="00A97941" w:rsidRDefault="00BB1238" w:rsidP="00BB1238">
            <w:pPr>
              <w:tabs>
                <w:tab w:val="left" w:pos="1440"/>
              </w:tabs>
              <w:jc w:val="both"/>
              <w:rPr>
                <w:rFonts w:ascii="Arial Narrow" w:hAnsi="Arial Narrow" w:cs="Times New Roman"/>
                <w:b/>
              </w:rPr>
            </w:pPr>
          </w:p>
          <w:p w14:paraId="6CBC1D2A" w14:textId="77777777" w:rsidR="00BB1238" w:rsidRPr="00A97941" w:rsidRDefault="00BB1238" w:rsidP="00BB1238">
            <w:pPr>
              <w:tabs>
                <w:tab w:val="left" w:pos="1440"/>
              </w:tabs>
              <w:jc w:val="both"/>
              <w:rPr>
                <w:rFonts w:ascii="Arial Narrow" w:hAnsi="Arial Narrow" w:cs="Times New Roman"/>
                <w:b/>
              </w:rPr>
            </w:pPr>
          </w:p>
          <w:p w14:paraId="024F99F6" w14:textId="1E675E0B" w:rsidR="008829E1" w:rsidRPr="00A97941" w:rsidRDefault="008829E1" w:rsidP="00780189">
            <w:pPr>
              <w:tabs>
                <w:tab w:val="left" w:pos="1440"/>
              </w:tabs>
              <w:jc w:val="both"/>
              <w:rPr>
                <w:rFonts w:ascii="Arial Narrow" w:hAnsi="Arial Narrow" w:cs="Times New Roman"/>
                <w:b/>
              </w:rPr>
            </w:pPr>
          </w:p>
        </w:tc>
      </w:tr>
      <w:tr w:rsidR="00780189" w:rsidRPr="00A97941" w14:paraId="4263FBF3" w14:textId="77777777" w:rsidTr="008E710C">
        <w:tc>
          <w:tcPr>
            <w:tcW w:w="2122" w:type="dxa"/>
          </w:tcPr>
          <w:p w14:paraId="114620CE" w14:textId="2703325E" w:rsidR="00780189" w:rsidRPr="00C801B1" w:rsidRDefault="00780189" w:rsidP="00780189">
            <w:pPr>
              <w:tabs>
                <w:tab w:val="left" w:pos="1440"/>
              </w:tabs>
              <w:rPr>
                <w:rFonts w:ascii="Arial Narrow" w:hAnsi="Arial Narrow" w:cs="Times New Roman"/>
                <w:b/>
              </w:rPr>
            </w:pPr>
            <w:r w:rsidRPr="00C801B1">
              <w:rPr>
                <w:rFonts w:ascii="Arial Narrow" w:hAnsi="Arial Narrow" w:cs="Times New Roman"/>
                <w:b/>
              </w:rPr>
              <w:lastRenderedPageBreak/>
              <w:t xml:space="preserve">Andrea </w:t>
            </w:r>
            <w:proofErr w:type="spellStart"/>
            <w:r w:rsidRPr="00C801B1">
              <w:rPr>
                <w:rFonts w:ascii="Arial Narrow" w:hAnsi="Arial Narrow" w:cs="Times New Roman"/>
                <w:b/>
              </w:rPr>
              <w:t>Pellacani</w:t>
            </w:r>
            <w:proofErr w:type="spellEnd"/>
            <w:r w:rsidRPr="00C801B1">
              <w:rPr>
                <w:rFonts w:ascii="Arial Narrow" w:hAnsi="Arial Narrow" w:cs="Times New Roman"/>
                <w:b/>
              </w:rPr>
              <w:t xml:space="preserve"> as voting member</w:t>
            </w:r>
          </w:p>
        </w:tc>
        <w:tc>
          <w:tcPr>
            <w:tcW w:w="5404" w:type="dxa"/>
          </w:tcPr>
          <w:p w14:paraId="28C5D3B0" w14:textId="4056627F" w:rsidR="00780189" w:rsidRPr="00A97941" w:rsidRDefault="00780189" w:rsidP="00780189">
            <w:pPr>
              <w:tabs>
                <w:tab w:val="left" w:pos="1440"/>
              </w:tabs>
              <w:jc w:val="both"/>
              <w:rPr>
                <w:rFonts w:ascii="Arial Narrow" w:hAnsi="Arial Narrow" w:cs="Times New Roman"/>
                <w:b/>
                <w:bCs/>
              </w:rPr>
            </w:pPr>
            <w:r w:rsidRPr="00A97941">
              <w:rPr>
                <w:rFonts w:ascii="Arial Narrow" w:hAnsi="Arial Narrow" w:cs="Times New Roman"/>
                <w:b/>
                <w:bCs/>
              </w:rPr>
              <w:t>Z</w:t>
            </w:r>
            <w:r w:rsidR="008E710C" w:rsidRPr="00A97941">
              <w:rPr>
                <w:rFonts w:ascii="Arial Narrow" w:hAnsi="Arial Narrow" w:cs="Times New Roman"/>
                <w:b/>
                <w:bCs/>
              </w:rPr>
              <w:t>.</w:t>
            </w:r>
            <w:r w:rsidR="00DC22F4">
              <w:rPr>
                <w:rFonts w:ascii="Arial Narrow" w:hAnsi="Arial Narrow" w:cs="Times New Roman"/>
                <w:b/>
                <w:bCs/>
              </w:rPr>
              <w:t xml:space="preserve"> </w:t>
            </w:r>
            <w:r w:rsidR="008E710C" w:rsidRPr="00A97941">
              <w:rPr>
                <w:rFonts w:ascii="Arial Narrow" w:hAnsi="Arial Narrow" w:cs="Times New Roman"/>
                <w:b/>
                <w:bCs/>
              </w:rPr>
              <w:t>Pangelinan</w:t>
            </w:r>
            <w:r w:rsidRPr="00A97941">
              <w:rPr>
                <w:rFonts w:ascii="Arial Narrow" w:hAnsi="Arial Narrow" w:cs="Times New Roman"/>
              </w:rPr>
              <w:t xml:space="preserve">: In the minutes of the CMRC meeting of July of 2019 Andrea </w:t>
            </w:r>
            <w:proofErr w:type="spellStart"/>
            <w:r w:rsidRPr="00A97941">
              <w:rPr>
                <w:rFonts w:ascii="Arial Narrow" w:hAnsi="Arial Narrow" w:cs="Times New Roman"/>
              </w:rPr>
              <w:t>Pellacani</w:t>
            </w:r>
            <w:proofErr w:type="spellEnd"/>
            <w:r w:rsidRPr="00A97941">
              <w:rPr>
                <w:rFonts w:ascii="Arial Narrow" w:hAnsi="Arial Narrow" w:cs="Times New Roman"/>
              </w:rPr>
              <w:t xml:space="preserve"> was nominated and approved to join the Board or the Commission and to serve </w:t>
            </w:r>
            <w:r w:rsidRPr="00C801B1">
              <w:rPr>
                <w:rFonts w:ascii="Arial Narrow" w:hAnsi="Arial Narrow" w:cs="Times New Roman"/>
              </w:rPr>
              <w:t xml:space="preserve">and </w:t>
            </w:r>
            <w:r w:rsidRPr="00C801B1">
              <w:rPr>
                <w:rFonts w:ascii="Arial Narrow" w:hAnsi="Arial Narrow" w:cs="Times New Roman"/>
                <w:bCs/>
              </w:rPr>
              <w:t>as a non-voting person until such time as she get her license (copy of the</w:t>
            </w:r>
            <w:r w:rsidR="00BB1238" w:rsidRPr="00C801B1">
              <w:rPr>
                <w:rFonts w:ascii="Arial Narrow" w:hAnsi="Arial Narrow" w:cs="Times New Roman"/>
                <w:bCs/>
              </w:rPr>
              <w:t xml:space="preserve"> </w:t>
            </w:r>
            <w:r w:rsidRPr="00C801B1">
              <w:rPr>
                <w:rFonts w:ascii="Arial Narrow" w:hAnsi="Arial Narrow" w:cs="Times New Roman"/>
                <w:bCs/>
              </w:rPr>
              <w:t xml:space="preserve">minutes </w:t>
            </w:r>
            <w:r w:rsidR="00C801B1" w:rsidRPr="00C801B1">
              <w:rPr>
                <w:rFonts w:ascii="Arial Narrow" w:hAnsi="Arial Narrow" w:cs="Times New Roman"/>
                <w:bCs/>
              </w:rPr>
              <w:t>were distributed</w:t>
            </w:r>
            <w:r w:rsidRPr="00C801B1">
              <w:rPr>
                <w:rFonts w:ascii="Arial Narrow" w:hAnsi="Arial Narrow" w:cs="Times New Roman"/>
                <w:bCs/>
              </w:rPr>
              <w:t xml:space="preserve"> to the Commission members.</w:t>
            </w:r>
            <w:r w:rsidRPr="00A97941">
              <w:rPr>
                <w:rFonts w:ascii="Arial Narrow" w:hAnsi="Arial Narrow" w:cs="Times New Roman"/>
                <w:b/>
                <w:bCs/>
              </w:rPr>
              <w:t xml:space="preserve"> </w:t>
            </w:r>
          </w:p>
          <w:p w14:paraId="44D8080C" w14:textId="77777777" w:rsidR="00780189" w:rsidRPr="00A97941" w:rsidRDefault="00780189" w:rsidP="00780189">
            <w:pPr>
              <w:tabs>
                <w:tab w:val="left" w:pos="1440"/>
              </w:tabs>
              <w:jc w:val="both"/>
              <w:rPr>
                <w:rFonts w:ascii="Arial Narrow" w:hAnsi="Arial Narrow" w:cs="Times New Roman"/>
              </w:rPr>
            </w:pPr>
          </w:p>
          <w:p w14:paraId="03921E02" w14:textId="5E47155F" w:rsidR="00780189" w:rsidRPr="00A97941" w:rsidRDefault="00BB1238" w:rsidP="00BB1238">
            <w:pPr>
              <w:jc w:val="both"/>
              <w:rPr>
                <w:rFonts w:ascii="Arial Narrow" w:hAnsi="Arial Narrow" w:cs="Times New Roman"/>
              </w:rPr>
            </w:pPr>
            <w:r w:rsidRPr="00A97941">
              <w:rPr>
                <w:rFonts w:ascii="Arial Narrow" w:hAnsi="Arial Narrow" w:cs="Times New Roman"/>
                <w:b/>
                <w:bCs/>
              </w:rPr>
              <w:t>C.</w:t>
            </w:r>
            <w:r w:rsidR="00DC22F4">
              <w:rPr>
                <w:rFonts w:ascii="Arial Narrow" w:hAnsi="Arial Narrow" w:cs="Times New Roman"/>
                <w:b/>
                <w:bCs/>
              </w:rPr>
              <w:t xml:space="preserve"> </w:t>
            </w:r>
            <w:proofErr w:type="spellStart"/>
            <w:r w:rsidRPr="00A97941">
              <w:rPr>
                <w:rFonts w:ascii="Arial Narrow" w:hAnsi="Arial Narrow" w:cs="Times New Roman"/>
                <w:b/>
                <w:bCs/>
              </w:rPr>
              <w:t>Muna</w:t>
            </w:r>
            <w:proofErr w:type="spellEnd"/>
            <w:r w:rsidRPr="00A97941">
              <w:rPr>
                <w:rFonts w:ascii="Arial Narrow" w:hAnsi="Arial Narrow" w:cs="Times New Roman"/>
                <w:b/>
                <w:bCs/>
              </w:rPr>
              <w:t xml:space="preserve"> Brecht</w:t>
            </w:r>
            <w:r w:rsidR="00780189" w:rsidRPr="00A97941">
              <w:rPr>
                <w:rFonts w:ascii="Arial Narrow" w:hAnsi="Arial Narrow" w:cs="Times New Roman"/>
                <w:b/>
                <w:bCs/>
              </w:rPr>
              <w:t>:</w:t>
            </w:r>
            <w:r w:rsidR="00780189" w:rsidRPr="00A97941">
              <w:rPr>
                <w:rFonts w:ascii="Arial Narrow" w:hAnsi="Arial Narrow" w:cs="Times New Roman"/>
              </w:rPr>
              <w:t xml:space="preserve"> Andrea I just want to clarify,</w:t>
            </w:r>
            <w:r w:rsidRPr="00A97941">
              <w:rPr>
                <w:rFonts w:ascii="Arial Narrow" w:hAnsi="Arial Narrow" w:cs="Times New Roman"/>
              </w:rPr>
              <w:t xml:space="preserve"> </w:t>
            </w:r>
            <w:r w:rsidR="00780189" w:rsidRPr="00A97941">
              <w:rPr>
                <w:rFonts w:ascii="Arial Narrow" w:hAnsi="Arial Narrow" w:cs="Times New Roman"/>
              </w:rPr>
              <w:t>the definition of a license possessor. What is the business license we were waiting for you to get?</w:t>
            </w:r>
          </w:p>
          <w:p w14:paraId="1795DFC3" w14:textId="77777777" w:rsidR="00780189" w:rsidRPr="00A97941" w:rsidRDefault="00780189" w:rsidP="00780189">
            <w:pPr>
              <w:tabs>
                <w:tab w:val="left" w:pos="1440"/>
              </w:tabs>
              <w:jc w:val="both"/>
              <w:rPr>
                <w:rFonts w:ascii="Arial Narrow" w:hAnsi="Arial Narrow" w:cs="Times New Roman"/>
              </w:rPr>
            </w:pPr>
          </w:p>
          <w:p w14:paraId="6BB5F5AF" w14:textId="3065E1C8" w:rsidR="00780189" w:rsidRPr="00A97941" w:rsidRDefault="00BB1238" w:rsidP="00780189">
            <w:pPr>
              <w:tabs>
                <w:tab w:val="left" w:pos="1440"/>
              </w:tabs>
              <w:jc w:val="both"/>
              <w:rPr>
                <w:rFonts w:ascii="Arial Narrow" w:hAnsi="Arial Narrow" w:cs="Times New Roman"/>
              </w:rPr>
            </w:pPr>
            <w:r w:rsidRPr="00A97941">
              <w:rPr>
                <w:rFonts w:ascii="Arial Narrow" w:hAnsi="Arial Narrow" w:cs="Times New Roman"/>
                <w:b/>
                <w:bCs/>
              </w:rPr>
              <w:t>A.</w:t>
            </w:r>
            <w:r w:rsidR="00DC22F4">
              <w:rPr>
                <w:rFonts w:ascii="Arial Narrow" w:hAnsi="Arial Narrow" w:cs="Times New Roman"/>
                <w:b/>
                <w:bCs/>
              </w:rPr>
              <w:t xml:space="preserve"> </w:t>
            </w:r>
            <w:proofErr w:type="spellStart"/>
            <w:r w:rsidRPr="00A97941">
              <w:rPr>
                <w:rFonts w:ascii="Arial Narrow" w:hAnsi="Arial Narrow" w:cs="Times New Roman"/>
                <w:b/>
                <w:bCs/>
              </w:rPr>
              <w:t>Pellacani</w:t>
            </w:r>
            <w:proofErr w:type="spellEnd"/>
            <w:r w:rsidR="00780189" w:rsidRPr="00A97941">
              <w:rPr>
                <w:rFonts w:ascii="Arial Narrow" w:hAnsi="Arial Narrow" w:cs="Times New Roman"/>
              </w:rPr>
              <w:t>: Cannabis License.</w:t>
            </w:r>
          </w:p>
          <w:p w14:paraId="3E9F1D1B" w14:textId="77777777" w:rsidR="00780189" w:rsidRPr="00A97941" w:rsidRDefault="00780189" w:rsidP="00780189">
            <w:pPr>
              <w:tabs>
                <w:tab w:val="left" w:pos="1440"/>
              </w:tabs>
              <w:jc w:val="both"/>
              <w:rPr>
                <w:rFonts w:ascii="Arial Narrow" w:hAnsi="Arial Narrow" w:cs="Times New Roman"/>
              </w:rPr>
            </w:pPr>
          </w:p>
          <w:p w14:paraId="792C6940" w14:textId="49F7F48B" w:rsidR="00780189" w:rsidRPr="00A97941" w:rsidRDefault="000F0E45" w:rsidP="000F0E45">
            <w:pPr>
              <w:tabs>
                <w:tab w:val="left" w:pos="1440"/>
              </w:tabs>
              <w:jc w:val="both"/>
              <w:rPr>
                <w:rFonts w:ascii="Arial Narrow" w:hAnsi="Arial Narrow" w:cs="Times New Roman"/>
              </w:rPr>
            </w:pPr>
            <w:r w:rsidRPr="00A97941">
              <w:rPr>
                <w:rFonts w:ascii="Arial Narrow" w:hAnsi="Arial Narrow" w:cs="Times New Roman"/>
                <w:b/>
                <w:bCs/>
              </w:rPr>
              <w:t>C.</w:t>
            </w:r>
            <w:r w:rsidR="00DC22F4">
              <w:rPr>
                <w:rFonts w:ascii="Arial Narrow" w:hAnsi="Arial Narrow" w:cs="Times New Roman"/>
                <w:b/>
                <w:bCs/>
              </w:rPr>
              <w:t xml:space="preserve"> </w:t>
            </w:r>
            <w:proofErr w:type="spellStart"/>
            <w:r w:rsidRPr="00A97941">
              <w:rPr>
                <w:rFonts w:ascii="Arial Narrow" w:hAnsi="Arial Narrow" w:cs="Times New Roman"/>
                <w:b/>
                <w:bCs/>
              </w:rPr>
              <w:t>Muna</w:t>
            </w:r>
            <w:proofErr w:type="spellEnd"/>
            <w:r w:rsidRPr="00A97941">
              <w:rPr>
                <w:rFonts w:ascii="Arial Narrow" w:hAnsi="Arial Narrow" w:cs="Times New Roman"/>
                <w:b/>
                <w:bCs/>
              </w:rPr>
              <w:t xml:space="preserve"> Brecht</w:t>
            </w:r>
            <w:r w:rsidR="00780189" w:rsidRPr="00A97941">
              <w:rPr>
                <w:rFonts w:ascii="Arial Narrow" w:hAnsi="Arial Narrow" w:cs="Times New Roman"/>
              </w:rPr>
              <w:t>: So that is what you have now?</w:t>
            </w:r>
          </w:p>
          <w:p w14:paraId="37CEB14A" w14:textId="77777777" w:rsidR="00780189" w:rsidRPr="00A97941" w:rsidRDefault="00780189" w:rsidP="00780189">
            <w:pPr>
              <w:tabs>
                <w:tab w:val="left" w:pos="1440"/>
              </w:tabs>
              <w:jc w:val="both"/>
              <w:rPr>
                <w:rFonts w:ascii="Arial Narrow" w:hAnsi="Arial Narrow" w:cs="Times New Roman"/>
              </w:rPr>
            </w:pPr>
          </w:p>
          <w:p w14:paraId="0F74333C" w14:textId="3EA2A538" w:rsidR="00780189" w:rsidRPr="00A97941" w:rsidRDefault="000F0E45" w:rsidP="00780189">
            <w:pPr>
              <w:tabs>
                <w:tab w:val="left" w:pos="1440"/>
              </w:tabs>
              <w:jc w:val="both"/>
              <w:rPr>
                <w:rFonts w:ascii="Arial Narrow" w:hAnsi="Arial Narrow" w:cs="Times New Roman"/>
              </w:rPr>
            </w:pPr>
            <w:r w:rsidRPr="00A97941">
              <w:rPr>
                <w:rFonts w:ascii="Arial Narrow" w:hAnsi="Arial Narrow" w:cs="Times New Roman"/>
                <w:b/>
                <w:bCs/>
              </w:rPr>
              <w:t>A.</w:t>
            </w:r>
            <w:r w:rsidR="00DC22F4">
              <w:rPr>
                <w:rFonts w:ascii="Arial Narrow" w:hAnsi="Arial Narrow" w:cs="Times New Roman"/>
                <w:b/>
                <w:bCs/>
              </w:rPr>
              <w:t xml:space="preserve"> </w:t>
            </w:r>
            <w:proofErr w:type="spellStart"/>
            <w:r w:rsidRPr="00A97941">
              <w:rPr>
                <w:rFonts w:ascii="Arial Narrow" w:hAnsi="Arial Narrow" w:cs="Times New Roman"/>
                <w:b/>
                <w:bCs/>
              </w:rPr>
              <w:t>Pellacani</w:t>
            </w:r>
            <w:proofErr w:type="spellEnd"/>
            <w:r w:rsidRPr="00A97941">
              <w:rPr>
                <w:rFonts w:ascii="Arial Narrow" w:hAnsi="Arial Narrow" w:cs="Times New Roman"/>
              </w:rPr>
              <w:t xml:space="preserve">  </w:t>
            </w:r>
            <w:r w:rsidR="00780189" w:rsidRPr="00A97941">
              <w:rPr>
                <w:rFonts w:ascii="Arial Narrow" w:hAnsi="Arial Narrow" w:cs="Times New Roman"/>
              </w:rPr>
              <w:t xml:space="preserve"> Yes.</w:t>
            </w:r>
          </w:p>
          <w:p w14:paraId="20C1036D" w14:textId="6C098BA3" w:rsidR="00780189" w:rsidRPr="00A97941" w:rsidRDefault="00780189" w:rsidP="00780189">
            <w:pPr>
              <w:tabs>
                <w:tab w:val="left" w:pos="1440"/>
              </w:tabs>
              <w:jc w:val="both"/>
              <w:rPr>
                <w:rFonts w:ascii="Arial Narrow" w:hAnsi="Arial Narrow" w:cs="Times New Roman"/>
              </w:rPr>
            </w:pPr>
          </w:p>
          <w:p w14:paraId="4A652F64" w14:textId="6E2BCFB7" w:rsidR="00780189" w:rsidRPr="00A97941" w:rsidRDefault="00780189" w:rsidP="00780189">
            <w:pPr>
              <w:tabs>
                <w:tab w:val="left" w:pos="1440"/>
              </w:tabs>
              <w:jc w:val="both"/>
              <w:rPr>
                <w:rFonts w:ascii="Arial Narrow" w:hAnsi="Arial Narrow" w:cs="Times New Roman"/>
              </w:rPr>
            </w:pPr>
            <w:r w:rsidRPr="00C801B1">
              <w:rPr>
                <w:rFonts w:ascii="Arial Narrow" w:hAnsi="Arial Narrow" w:cs="Times New Roman"/>
                <w:b/>
              </w:rPr>
              <w:t>A</w:t>
            </w:r>
            <w:r w:rsidR="00C801B1">
              <w:rPr>
                <w:rFonts w:ascii="Arial Narrow" w:hAnsi="Arial Narrow" w:cs="Times New Roman"/>
                <w:b/>
              </w:rPr>
              <w:t xml:space="preserve">. </w:t>
            </w:r>
            <w:proofErr w:type="spellStart"/>
            <w:r w:rsidR="00C801B1">
              <w:rPr>
                <w:rFonts w:ascii="Arial Narrow" w:hAnsi="Arial Narrow" w:cs="Times New Roman"/>
                <w:b/>
              </w:rPr>
              <w:t>Pellacani</w:t>
            </w:r>
            <w:proofErr w:type="spellEnd"/>
            <w:r w:rsidRPr="00C801B1">
              <w:rPr>
                <w:rFonts w:ascii="Arial Narrow" w:hAnsi="Arial Narrow" w:cs="Times New Roman"/>
                <w:b/>
              </w:rPr>
              <w:t>:</w:t>
            </w:r>
            <w:r w:rsidRPr="00A97941">
              <w:rPr>
                <w:rFonts w:ascii="Arial Narrow" w:hAnsi="Arial Narrow" w:cs="Times New Roman"/>
              </w:rPr>
              <w:t xml:space="preserve"> Then I would vote in favor</w:t>
            </w:r>
          </w:p>
        </w:tc>
        <w:tc>
          <w:tcPr>
            <w:tcW w:w="2970" w:type="dxa"/>
          </w:tcPr>
          <w:p w14:paraId="755BD604" w14:textId="77777777" w:rsidR="00780189" w:rsidRPr="00A97941" w:rsidRDefault="00780189" w:rsidP="00780189">
            <w:pPr>
              <w:tabs>
                <w:tab w:val="left" w:pos="1440"/>
              </w:tabs>
              <w:jc w:val="both"/>
              <w:rPr>
                <w:rFonts w:ascii="Arial Narrow" w:hAnsi="Arial Narrow" w:cs="Times New Roman"/>
              </w:rPr>
            </w:pPr>
            <w:r w:rsidRPr="00A97941">
              <w:rPr>
                <w:rFonts w:ascii="Arial Narrow" w:hAnsi="Arial Narrow" w:cs="Times New Roman"/>
              </w:rPr>
              <w:t>Members has acknowledge Andrea as a voting member.</w:t>
            </w:r>
          </w:p>
          <w:p w14:paraId="5F2E455F" w14:textId="77777777" w:rsidR="00780189" w:rsidRPr="00A97941" w:rsidRDefault="00780189" w:rsidP="00780189">
            <w:pPr>
              <w:tabs>
                <w:tab w:val="left" w:pos="1440"/>
              </w:tabs>
              <w:jc w:val="both"/>
              <w:rPr>
                <w:rFonts w:ascii="Arial Narrow" w:hAnsi="Arial Narrow" w:cs="Times New Roman"/>
                <w:b/>
              </w:rPr>
            </w:pPr>
          </w:p>
          <w:p w14:paraId="26D7DDC8" w14:textId="4B588807" w:rsidR="00780189" w:rsidRPr="0005435F" w:rsidRDefault="00780189" w:rsidP="00E84F70">
            <w:pPr>
              <w:tabs>
                <w:tab w:val="left" w:pos="1440"/>
              </w:tabs>
              <w:jc w:val="both"/>
              <w:rPr>
                <w:rFonts w:ascii="Arial Narrow" w:hAnsi="Arial Narrow" w:cs="Times New Roman"/>
              </w:rPr>
            </w:pPr>
            <w:r w:rsidRPr="00A97941">
              <w:rPr>
                <w:rFonts w:ascii="Arial Narrow" w:hAnsi="Arial Narrow" w:cs="Times New Roman"/>
              </w:rPr>
              <w:t>Motion is carried.</w:t>
            </w:r>
          </w:p>
        </w:tc>
      </w:tr>
      <w:tr w:rsidR="000F0E45" w:rsidRPr="00A97941" w14:paraId="1EF9F5CC" w14:textId="77777777" w:rsidTr="008E710C">
        <w:tc>
          <w:tcPr>
            <w:tcW w:w="2122" w:type="dxa"/>
          </w:tcPr>
          <w:p w14:paraId="6CFB5D4D" w14:textId="77777777" w:rsidR="000F0E45" w:rsidRPr="00A97941" w:rsidRDefault="000F0E45" w:rsidP="00B10CC7">
            <w:pPr>
              <w:tabs>
                <w:tab w:val="left" w:pos="1440"/>
              </w:tabs>
              <w:rPr>
                <w:rFonts w:ascii="Arial Narrow" w:hAnsi="Arial Narrow" w:cs="Times New Roman"/>
              </w:rPr>
            </w:pPr>
          </w:p>
        </w:tc>
        <w:tc>
          <w:tcPr>
            <w:tcW w:w="5404" w:type="dxa"/>
          </w:tcPr>
          <w:p w14:paraId="71A4D579" w14:textId="77F62F71" w:rsidR="000F0E45" w:rsidRPr="00A97941" w:rsidRDefault="000F0E45" w:rsidP="000F0E45">
            <w:pPr>
              <w:tabs>
                <w:tab w:val="left" w:pos="1440"/>
              </w:tabs>
              <w:jc w:val="both"/>
              <w:rPr>
                <w:rFonts w:ascii="Arial Narrow" w:hAnsi="Arial Narrow" w:cs="Times New Roman"/>
                <w:b/>
                <w:bCs/>
              </w:rPr>
            </w:pPr>
            <w:r w:rsidRPr="00A97941">
              <w:rPr>
                <w:rFonts w:ascii="Arial Narrow" w:hAnsi="Arial Narrow" w:cs="Times New Roman"/>
                <w:b/>
                <w:bCs/>
              </w:rPr>
              <w:t xml:space="preserve">J. </w:t>
            </w:r>
            <w:proofErr w:type="spellStart"/>
            <w:r w:rsidRPr="00A97941">
              <w:rPr>
                <w:rFonts w:ascii="Arial Narrow" w:hAnsi="Arial Narrow" w:cs="Times New Roman"/>
                <w:b/>
                <w:bCs/>
              </w:rPr>
              <w:t>Savares</w:t>
            </w:r>
            <w:proofErr w:type="spellEnd"/>
            <w:r w:rsidR="00C62643" w:rsidRPr="00A97941">
              <w:rPr>
                <w:rFonts w:ascii="Arial Narrow" w:hAnsi="Arial Narrow" w:cs="Times New Roman"/>
                <w:b/>
                <w:bCs/>
              </w:rPr>
              <w:t>:</w:t>
            </w:r>
            <w:r w:rsidRPr="00A97941">
              <w:rPr>
                <w:rFonts w:ascii="Arial Narrow" w:hAnsi="Arial Narrow" w:cs="Times New Roman"/>
                <w:b/>
                <w:bCs/>
              </w:rPr>
              <w:t xml:space="preserve"> </w:t>
            </w:r>
            <w:r w:rsidR="00C62643" w:rsidRPr="00A97941">
              <w:rPr>
                <w:rFonts w:ascii="Arial Narrow" w:hAnsi="Arial Narrow" w:cs="Times New Roman"/>
                <w:b/>
                <w:bCs/>
              </w:rPr>
              <w:t>Move</w:t>
            </w:r>
            <w:r w:rsidRPr="00A97941">
              <w:rPr>
                <w:rFonts w:ascii="Arial Narrow" w:hAnsi="Arial Narrow" w:cs="Times New Roman"/>
                <w:b/>
                <w:bCs/>
              </w:rPr>
              <w:t xml:space="preserve"> to make a recommendation to the legislature, to open up some sort of reciprocity to patients coming home with out of State licenses. Specifically, it has to come from a State sanctioned medical cannabis program. </w:t>
            </w:r>
          </w:p>
          <w:p w14:paraId="5B9E6616" w14:textId="77777777" w:rsidR="000F0E45" w:rsidRPr="00A97941" w:rsidRDefault="000F0E45" w:rsidP="000F0E45">
            <w:pPr>
              <w:tabs>
                <w:tab w:val="left" w:pos="1440"/>
              </w:tabs>
              <w:jc w:val="both"/>
              <w:rPr>
                <w:rFonts w:ascii="Arial Narrow" w:hAnsi="Arial Narrow" w:cs="Times New Roman"/>
              </w:rPr>
            </w:pPr>
          </w:p>
          <w:p w14:paraId="66BF3FD1" w14:textId="77777777" w:rsidR="000F0E45" w:rsidRPr="00A97941" w:rsidRDefault="000F0E45" w:rsidP="000F0E45">
            <w:pPr>
              <w:tabs>
                <w:tab w:val="left" w:pos="1440"/>
              </w:tabs>
              <w:jc w:val="both"/>
              <w:rPr>
                <w:rFonts w:ascii="Arial Narrow" w:hAnsi="Arial Narrow" w:cs="Times New Roman"/>
              </w:rPr>
            </w:pPr>
            <w:r w:rsidRPr="00C801B1">
              <w:rPr>
                <w:rFonts w:ascii="Arial Narrow" w:hAnsi="Arial Narrow" w:cs="Times New Roman"/>
                <w:b/>
              </w:rPr>
              <w:t>T. Pearson:</w:t>
            </w:r>
            <w:r w:rsidRPr="00A97941">
              <w:rPr>
                <w:rFonts w:ascii="Arial Narrow" w:hAnsi="Arial Narrow" w:cs="Times New Roman"/>
              </w:rPr>
              <w:t xml:space="preserve"> Second the motion</w:t>
            </w:r>
          </w:p>
          <w:p w14:paraId="52002F5C" w14:textId="77777777" w:rsidR="000F0E45" w:rsidRPr="00A97941" w:rsidRDefault="000F0E45" w:rsidP="000F0E45">
            <w:pPr>
              <w:tabs>
                <w:tab w:val="left" w:pos="1440"/>
              </w:tabs>
              <w:jc w:val="both"/>
              <w:rPr>
                <w:rFonts w:ascii="Arial Narrow" w:hAnsi="Arial Narrow" w:cs="Times New Roman"/>
              </w:rPr>
            </w:pPr>
          </w:p>
          <w:p w14:paraId="02373522" w14:textId="6C25AE9E" w:rsidR="000F0E45" w:rsidRPr="00A97941" w:rsidRDefault="000F0E45" w:rsidP="000F0E45">
            <w:pPr>
              <w:tabs>
                <w:tab w:val="left" w:pos="1440"/>
              </w:tabs>
              <w:jc w:val="both"/>
              <w:rPr>
                <w:rFonts w:ascii="Arial Narrow" w:hAnsi="Arial Narrow" w:cs="Times New Roman"/>
              </w:rPr>
            </w:pPr>
            <w:r w:rsidRPr="00C801B1">
              <w:rPr>
                <w:rFonts w:ascii="Arial Narrow" w:hAnsi="Arial Narrow" w:cs="Times New Roman"/>
                <w:b/>
              </w:rPr>
              <w:t>Z. Pangelinan:</w:t>
            </w:r>
            <w:r w:rsidRPr="00A97941">
              <w:rPr>
                <w:rFonts w:ascii="Arial Narrow" w:hAnsi="Arial Narrow" w:cs="Times New Roman"/>
              </w:rPr>
              <w:t xml:space="preserve"> Called for vote.</w:t>
            </w:r>
          </w:p>
        </w:tc>
        <w:tc>
          <w:tcPr>
            <w:tcW w:w="2970" w:type="dxa"/>
          </w:tcPr>
          <w:p w14:paraId="23024DA3" w14:textId="77777777" w:rsidR="000F0E45" w:rsidRPr="00C801B1" w:rsidRDefault="000F0E45" w:rsidP="000F0E45">
            <w:pPr>
              <w:tabs>
                <w:tab w:val="left" w:pos="1440"/>
              </w:tabs>
              <w:jc w:val="both"/>
              <w:rPr>
                <w:rFonts w:ascii="Arial Narrow" w:hAnsi="Arial Narrow" w:cs="Times New Roman"/>
                <w:bCs/>
              </w:rPr>
            </w:pPr>
            <w:r w:rsidRPr="00C801B1">
              <w:rPr>
                <w:rFonts w:ascii="Arial Narrow" w:hAnsi="Arial Narrow" w:cs="Times New Roman"/>
              </w:rPr>
              <w:t xml:space="preserve">Commission unanimously voted to </w:t>
            </w:r>
            <w:r w:rsidRPr="00C801B1">
              <w:rPr>
                <w:rFonts w:ascii="Arial Narrow" w:hAnsi="Arial Narrow" w:cs="Times New Roman"/>
                <w:bCs/>
              </w:rPr>
              <w:t xml:space="preserve">make a recommendation to the legislature, to open up some sort of reciprocity to patients coming home with out of State licenses. Specifically, it has to come from a State sanctioned medical cannabis program. </w:t>
            </w:r>
          </w:p>
          <w:p w14:paraId="2A69356A" w14:textId="4D0D7934" w:rsidR="000F0E45" w:rsidRPr="00C801B1" w:rsidRDefault="000F0E45" w:rsidP="000F0E45">
            <w:pPr>
              <w:tabs>
                <w:tab w:val="left" w:pos="1440"/>
              </w:tabs>
              <w:jc w:val="both"/>
              <w:rPr>
                <w:rFonts w:ascii="Arial Narrow" w:hAnsi="Arial Narrow" w:cs="Times New Roman"/>
              </w:rPr>
            </w:pPr>
          </w:p>
          <w:p w14:paraId="1AFE0B08" w14:textId="77777777" w:rsidR="000F0E45" w:rsidRPr="00A97941" w:rsidRDefault="000F0E45" w:rsidP="00E84F70">
            <w:pPr>
              <w:tabs>
                <w:tab w:val="left" w:pos="1440"/>
              </w:tabs>
              <w:jc w:val="both"/>
              <w:rPr>
                <w:rFonts w:ascii="Arial Narrow" w:hAnsi="Arial Narrow" w:cs="Times New Roman"/>
                <w:b/>
              </w:rPr>
            </w:pPr>
          </w:p>
        </w:tc>
      </w:tr>
      <w:tr w:rsidR="00F92AE9" w:rsidRPr="00A97941" w14:paraId="6B6BAEF5" w14:textId="77777777" w:rsidTr="008E710C">
        <w:tc>
          <w:tcPr>
            <w:tcW w:w="2122" w:type="dxa"/>
          </w:tcPr>
          <w:p w14:paraId="36F66D7D" w14:textId="3F0EBDA0" w:rsidR="00F92AE9" w:rsidRPr="00C801B1" w:rsidRDefault="008829E1" w:rsidP="00B10CC7">
            <w:pPr>
              <w:tabs>
                <w:tab w:val="left" w:pos="1440"/>
              </w:tabs>
              <w:rPr>
                <w:rFonts w:ascii="Arial Narrow" w:hAnsi="Arial Narrow" w:cs="Times New Roman"/>
                <w:b/>
              </w:rPr>
            </w:pPr>
            <w:r w:rsidRPr="00C801B1">
              <w:rPr>
                <w:rFonts w:ascii="Arial Narrow" w:hAnsi="Arial Narrow" w:cs="Times New Roman"/>
                <w:b/>
              </w:rPr>
              <w:t>Distribution Centers</w:t>
            </w:r>
          </w:p>
        </w:tc>
        <w:tc>
          <w:tcPr>
            <w:tcW w:w="5404" w:type="dxa"/>
          </w:tcPr>
          <w:p w14:paraId="53141299" w14:textId="0BE2106A" w:rsidR="00C62643" w:rsidRPr="00A97941" w:rsidRDefault="008829E1" w:rsidP="008B3266">
            <w:pPr>
              <w:tabs>
                <w:tab w:val="left" w:pos="1440"/>
              </w:tabs>
              <w:jc w:val="both"/>
              <w:rPr>
                <w:rFonts w:ascii="Arial Narrow" w:hAnsi="Arial Narrow" w:cs="Times New Roman"/>
              </w:rPr>
            </w:pPr>
            <w:r w:rsidRPr="00A97941">
              <w:rPr>
                <w:rFonts w:ascii="Arial Narrow" w:hAnsi="Arial Narrow" w:cs="Times New Roman"/>
                <w:b/>
                <w:bCs/>
              </w:rPr>
              <w:t>J</w:t>
            </w:r>
            <w:r w:rsidR="00DC22F4">
              <w:rPr>
                <w:rFonts w:ascii="Arial Narrow" w:hAnsi="Arial Narrow" w:cs="Times New Roman"/>
                <w:b/>
                <w:bCs/>
              </w:rPr>
              <w:t>.</w:t>
            </w:r>
            <w:r w:rsidR="000F0E45" w:rsidRPr="00A97941">
              <w:rPr>
                <w:rFonts w:ascii="Arial Narrow" w:hAnsi="Arial Narrow" w:cs="Times New Roman"/>
                <w:b/>
                <w:bCs/>
              </w:rPr>
              <w:t xml:space="preserve"> </w:t>
            </w:r>
            <w:proofErr w:type="spellStart"/>
            <w:r w:rsidR="000F0E45" w:rsidRPr="00A97941">
              <w:rPr>
                <w:rFonts w:ascii="Arial Narrow" w:hAnsi="Arial Narrow" w:cs="Times New Roman"/>
                <w:b/>
                <w:bCs/>
              </w:rPr>
              <w:t>Savares</w:t>
            </w:r>
            <w:proofErr w:type="spellEnd"/>
            <w:r w:rsidRPr="00A97941">
              <w:rPr>
                <w:rFonts w:ascii="Arial Narrow" w:hAnsi="Arial Narrow" w:cs="Times New Roman"/>
              </w:rPr>
              <w:t xml:space="preserve">: </w:t>
            </w:r>
            <w:r w:rsidR="00C62643" w:rsidRPr="00A97941">
              <w:rPr>
                <w:rFonts w:ascii="Arial Narrow" w:hAnsi="Arial Narrow" w:cs="Times New Roman"/>
              </w:rPr>
              <w:t>T</w:t>
            </w:r>
            <w:r w:rsidR="005F4281" w:rsidRPr="00A97941">
              <w:rPr>
                <w:rFonts w:ascii="Arial Narrow" w:hAnsi="Arial Narrow" w:cs="Times New Roman"/>
              </w:rPr>
              <w:t>he distribution model</w:t>
            </w:r>
            <w:r w:rsidR="00C852F4">
              <w:rPr>
                <w:rFonts w:ascii="Arial Narrow" w:hAnsi="Arial Narrow" w:cs="Times New Roman"/>
              </w:rPr>
              <w:t>- Distributor</w:t>
            </w:r>
            <w:r w:rsidR="005F4281" w:rsidRPr="00A97941">
              <w:rPr>
                <w:rFonts w:ascii="Arial Narrow" w:hAnsi="Arial Narrow" w:cs="Times New Roman"/>
              </w:rPr>
              <w:t xml:space="preserve"> in theory would distribute cannabis goods, cannabis accessories, and licenses branded merchandise or promotional materials they would also provide storage services, and would also be the ones moving the products to the testing facility. So as the Cultivator moves his product to the Distributor for storage and post processing and packaging, </w:t>
            </w:r>
            <w:r w:rsidR="007625E9" w:rsidRPr="00A97941">
              <w:rPr>
                <w:rFonts w:ascii="Arial Narrow" w:hAnsi="Arial Narrow" w:cs="Times New Roman"/>
              </w:rPr>
              <w:t xml:space="preserve">the Distributor would hold the lots with the testing sites… so the Distributor would be charged that and packaging the lot as soon as it clears with testing facility. </w:t>
            </w:r>
          </w:p>
          <w:p w14:paraId="10C42311" w14:textId="77777777" w:rsidR="00C852F4" w:rsidRDefault="007625E9" w:rsidP="008B3266">
            <w:pPr>
              <w:tabs>
                <w:tab w:val="left" w:pos="1440"/>
              </w:tabs>
              <w:jc w:val="both"/>
              <w:rPr>
                <w:rFonts w:ascii="Arial Narrow" w:hAnsi="Arial Narrow" w:cs="Times New Roman"/>
              </w:rPr>
            </w:pPr>
            <w:r w:rsidRPr="00A97941">
              <w:rPr>
                <w:rFonts w:ascii="Arial Narrow" w:hAnsi="Arial Narrow" w:cs="Times New Roman"/>
              </w:rPr>
              <w:t>This will also t</w:t>
            </w:r>
            <w:r w:rsidR="0014417E" w:rsidRPr="00A97941">
              <w:rPr>
                <w:rFonts w:ascii="Arial Narrow" w:hAnsi="Arial Narrow" w:cs="Times New Roman"/>
              </w:rPr>
              <w:t>ake</w:t>
            </w:r>
            <w:r w:rsidRPr="00A97941">
              <w:rPr>
                <w:rFonts w:ascii="Arial Narrow" w:hAnsi="Arial Narrow" w:cs="Times New Roman"/>
              </w:rPr>
              <w:t xml:space="preserve"> out storage and packaging o</w:t>
            </w:r>
            <w:r w:rsidR="0014417E" w:rsidRPr="00A97941">
              <w:rPr>
                <w:rFonts w:ascii="Arial Narrow" w:hAnsi="Arial Narrow" w:cs="Times New Roman"/>
              </w:rPr>
              <w:t>f</w:t>
            </w:r>
            <w:r w:rsidRPr="00A97941">
              <w:rPr>
                <w:rFonts w:ascii="Arial Narrow" w:hAnsi="Arial Narrow" w:cs="Times New Roman"/>
              </w:rPr>
              <w:t>f the hands of the Cultivator and Manufacturer.</w:t>
            </w:r>
          </w:p>
          <w:p w14:paraId="498F62F1" w14:textId="77777777" w:rsidR="00C852F4" w:rsidRDefault="00C852F4" w:rsidP="008B3266">
            <w:pPr>
              <w:tabs>
                <w:tab w:val="left" w:pos="1440"/>
              </w:tabs>
              <w:jc w:val="both"/>
              <w:rPr>
                <w:rFonts w:ascii="Arial Narrow" w:hAnsi="Arial Narrow" w:cs="Times New Roman"/>
              </w:rPr>
            </w:pPr>
          </w:p>
          <w:p w14:paraId="144B4E3B" w14:textId="18EF9C48" w:rsidR="00C852F4" w:rsidRPr="00121033" w:rsidRDefault="007625E9" w:rsidP="00121033">
            <w:pPr>
              <w:tabs>
                <w:tab w:val="left" w:pos="1440"/>
              </w:tabs>
              <w:jc w:val="both"/>
              <w:rPr>
                <w:rFonts w:ascii="Arial Narrow" w:hAnsi="Arial Narrow" w:cs="Times New Roman"/>
              </w:rPr>
            </w:pPr>
            <w:r w:rsidRPr="00A97941">
              <w:rPr>
                <w:rFonts w:ascii="Arial Narrow" w:hAnsi="Arial Narrow" w:cs="Times New Roman"/>
              </w:rPr>
              <w:t>I know we talked about the Cultivator and Manufacturer in theory hold a distribution license if they chose to do. So they can handle that situation.</w:t>
            </w:r>
            <w:r w:rsidR="00150A96" w:rsidRPr="00A97941">
              <w:rPr>
                <w:rFonts w:ascii="Arial Narrow" w:hAnsi="Arial Narrow" w:cs="Times New Roman"/>
              </w:rPr>
              <w:t xml:space="preserve"> The distribution license will be the model that takes if from the Cultivator and Manufacturer, monitors the testing and then moves it to the retail side of the operation. This is a very complex model. </w:t>
            </w:r>
            <w:r w:rsidR="00C852F4">
              <w:rPr>
                <w:rFonts w:ascii="Arial Narrow" w:hAnsi="Arial Narrow" w:cs="Times New Roman"/>
              </w:rPr>
              <w:t xml:space="preserve">A sample is </w:t>
            </w:r>
            <w:r w:rsidR="00150A96" w:rsidRPr="00A97941">
              <w:rPr>
                <w:rFonts w:ascii="Arial Narrow" w:hAnsi="Arial Narrow" w:cs="Times New Roman"/>
              </w:rPr>
              <w:t>California regulations</w:t>
            </w:r>
            <w:r w:rsidR="00C852F4">
              <w:rPr>
                <w:rFonts w:ascii="Arial Narrow" w:hAnsi="Arial Narrow" w:cs="Times New Roman"/>
              </w:rPr>
              <w:t xml:space="preserve"> -</w:t>
            </w:r>
            <w:r w:rsidR="00150A96" w:rsidRPr="00A97941">
              <w:rPr>
                <w:rFonts w:ascii="Arial Narrow" w:hAnsi="Arial Narrow" w:cs="Times New Roman"/>
              </w:rPr>
              <w:t>That is basically the distribution model. The Distributor will be in charge of storage, post processing, manufacturing, dispensary, as well as packaging the final product after it has been lab tested. They will be in charge with all the labeling requirements. They will be the liaison to get the product to the final place.</w:t>
            </w:r>
          </w:p>
          <w:p w14:paraId="099740AB" w14:textId="02766D49" w:rsidR="00150A96" w:rsidRPr="00A97941" w:rsidRDefault="002148C1" w:rsidP="002148C1">
            <w:pPr>
              <w:jc w:val="both"/>
              <w:rPr>
                <w:rFonts w:ascii="Arial Narrow" w:hAnsi="Arial Narrow" w:cs="Times New Roman"/>
              </w:rPr>
            </w:pPr>
            <w:r w:rsidRPr="00A97941">
              <w:rPr>
                <w:rFonts w:ascii="Arial Narrow" w:hAnsi="Arial Narrow" w:cs="Times New Roman"/>
                <w:b/>
                <w:bCs/>
              </w:rPr>
              <w:t xml:space="preserve">A. </w:t>
            </w:r>
            <w:proofErr w:type="spellStart"/>
            <w:r w:rsidRPr="00A97941">
              <w:rPr>
                <w:rFonts w:ascii="Arial Narrow" w:hAnsi="Arial Narrow" w:cs="Times New Roman"/>
                <w:b/>
                <w:bCs/>
              </w:rPr>
              <w:t>Pellacani</w:t>
            </w:r>
            <w:proofErr w:type="spellEnd"/>
            <w:r w:rsidRPr="00A97941">
              <w:rPr>
                <w:rFonts w:ascii="Arial Narrow" w:hAnsi="Arial Narrow" w:cs="Times New Roman"/>
                <w:b/>
                <w:bCs/>
              </w:rPr>
              <w:t>:</w:t>
            </w:r>
            <w:r w:rsidR="00150A96" w:rsidRPr="00A97941">
              <w:rPr>
                <w:rFonts w:ascii="Arial Narrow" w:hAnsi="Arial Narrow" w:cs="Times New Roman"/>
              </w:rPr>
              <w:t xml:space="preserve"> A Distributor </w:t>
            </w:r>
            <w:r w:rsidRPr="00A97941">
              <w:rPr>
                <w:rFonts w:ascii="Arial Narrow" w:hAnsi="Arial Narrow" w:cs="Times New Roman"/>
              </w:rPr>
              <w:t>is</w:t>
            </w:r>
            <w:r w:rsidR="00DC5A16" w:rsidRPr="00A97941">
              <w:rPr>
                <w:rFonts w:ascii="Arial Narrow" w:hAnsi="Arial Narrow" w:cs="Times New Roman"/>
              </w:rPr>
              <w:t xml:space="preserve"> about creating a sales force for medical cannabis automatically as </w:t>
            </w:r>
            <w:r w:rsidR="00115BB5" w:rsidRPr="00A97941">
              <w:rPr>
                <w:rFonts w:ascii="Arial Narrow" w:hAnsi="Arial Narrow" w:cs="Times New Roman"/>
              </w:rPr>
              <w:t>o</w:t>
            </w:r>
            <w:r w:rsidR="00DC5A16" w:rsidRPr="00A97941">
              <w:rPr>
                <w:rFonts w:ascii="Arial Narrow" w:hAnsi="Arial Narrow" w:cs="Times New Roman"/>
              </w:rPr>
              <w:t xml:space="preserve">pposed to Cultivators trying to figure out how to create a sales force, and Manufactures trying to figure out how to create a sales force. Distributors are already </w:t>
            </w:r>
            <w:r w:rsidR="00DC5A16" w:rsidRPr="00A97941">
              <w:rPr>
                <w:rFonts w:ascii="Arial Narrow" w:hAnsi="Arial Narrow" w:cs="Times New Roman"/>
              </w:rPr>
              <w:lastRenderedPageBreak/>
              <w:t>set up to do that</w:t>
            </w:r>
            <w:r w:rsidRPr="00A97941">
              <w:rPr>
                <w:rFonts w:ascii="Arial Narrow" w:hAnsi="Arial Narrow" w:cs="Times New Roman"/>
              </w:rPr>
              <w:t xml:space="preserve">.  </w:t>
            </w:r>
            <w:r w:rsidR="00DC5A16" w:rsidRPr="00A97941">
              <w:rPr>
                <w:rFonts w:ascii="Arial Narrow" w:hAnsi="Arial Narrow" w:cs="Times New Roman"/>
              </w:rPr>
              <w:t>There is also a liability issue of storage. Storage equals strict security, which can be more costly. I know one of the concerns brought up by one of the Commission members was is it going to cost more? I think that it could and it may not depending on how you build your business model. Storage, temperature and humidity controls could actually be pricier than getting a separate license where that sort of business is set up to handle a certain portion of the business. A certain level of the distribution chain.</w:t>
            </w:r>
            <w:r w:rsidR="000B2933" w:rsidRPr="00A97941">
              <w:rPr>
                <w:rFonts w:ascii="Arial Narrow" w:hAnsi="Arial Narrow" w:cs="Times New Roman"/>
              </w:rPr>
              <w:t xml:space="preserve"> Oppose to making a barn, a Cultivator have to set up certain things like a packaging plant, they have to become a packaging plant, they have to become a storage and a sales force. In our current model they are forced to do that. So by offering a different license level, in the distribution chain, it would allow other companies and come in and simply do storage and sales and transport.</w:t>
            </w:r>
            <w:r w:rsidR="00E77D9A" w:rsidRPr="00A97941">
              <w:rPr>
                <w:rFonts w:ascii="Arial Narrow" w:hAnsi="Arial Narrow" w:cs="Times New Roman"/>
              </w:rPr>
              <w:t xml:space="preserve"> I hope that makes it a little bit clear on what is exactly we are talking about as far as a distributorship. I was hoping the Adult Cannabis Board was going to tackle this at a concept level before the rule were sort of finalized. I don’t know if it was discuss at length. I’m glad we are having the discussion.</w:t>
            </w:r>
          </w:p>
          <w:p w14:paraId="1C492DF9" w14:textId="77777777" w:rsidR="00E77D9A" w:rsidRPr="00A97941" w:rsidRDefault="00E77D9A" w:rsidP="008B3266">
            <w:pPr>
              <w:tabs>
                <w:tab w:val="left" w:pos="1440"/>
              </w:tabs>
              <w:jc w:val="both"/>
              <w:rPr>
                <w:rFonts w:ascii="Arial Narrow" w:hAnsi="Arial Narrow" w:cs="Times New Roman"/>
              </w:rPr>
            </w:pPr>
          </w:p>
          <w:p w14:paraId="3E757B34" w14:textId="6173EDF1" w:rsidR="00E77D9A" w:rsidRPr="00A97941" w:rsidRDefault="00E77D9A" w:rsidP="008B3266">
            <w:pPr>
              <w:tabs>
                <w:tab w:val="left" w:pos="1440"/>
              </w:tabs>
              <w:jc w:val="both"/>
              <w:rPr>
                <w:rFonts w:ascii="Arial Narrow" w:hAnsi="Arial Narrow" w:cs="Times New Roman"/>
              </w:rPr>
            </w:pPr>
            <w:r w:rsidRPr="00A97941">
              <w:rPr>
                <w:rFonts w:ascii="Arial Narrow" w:hAnsi="Arial Narrow" w:cs="Times New Roman"/>
              </w:rPr>
              <w:t xml:space="preserve">Jonathan: The Distribution model needs a lot more of discussion, because it is such a complex piece of work. It seem like more than one day of discussion. </w:t>
            </w:r>
          </w:p>
          <w:p w14:paraId="23FC1895" w14:textId="77777777" w:rsidR="00E77D9A" w:rsidRPr="00A97941" w:rsidRDefault="00E77D9A" w:rsidP="008B3266">
            <w:pPr>
              <w:tabs>
                <w:tab w:val="left" w:pos="1440"/>
              </w:tabs>
              <w:jc w:val="both"/>
              <w:rPr>
                <w:rFonts w:ascii="Arial Narrow" w:hAnsi="Arial Narrow" w:cs="Times New Roman"/>
              </w:rPr>
            </w:pPr>
          </w:p>
          <w:p w14:paraId="6FB2EEDF" w14:textId="00CF2BC5" w:rsidR="009E4244" w:rsidRPr="00A97941" w:rsidRDefault="00E77D9A" w:rsidP="00121033">
            <w:pPr>
              <w:tabs>
                <w:tab w:val="left" w:pos="1440"/>
              </w:tabs>
              <w:jc w:val="both"/>
              <w:rPr>
                <w:rFonts w:ascii="Arial Narrow" w:hAnsi="Arial Narrow" w:cs="Times New Roman"/>
              </w:rPr>
            </w:pPr>
            <w:r w:rsidRPr="00A97941">
              <w:rPr>
                <w:rFonts w:ascii="Arial Narrow" w:hAnsi="Arial Narrow" w:cs="Times New Roman"/>
              </w:rPr>
              <w:t xml:space="preserve">Andrea: No, it would actually take legislation and rule making. It is a big </w:t>
            </w:r>
            <w:proofErr w:type="gramStart"/>
            <w:r w:rsidRPr="00A97941">
              <w:rPr>
                <w:rFonts w:ascii="Arial Narrow" w:hAnsi="Arial Narrow" w:cs="Times New Roman"/>
              </w:rPr>
              <w:t>project..</w:t>
            </w:r>
            <w:proofErr w:type="gramEnd"/>
            <w:r w:rsidRPr="00A97941">
              <w:rPr>
                <w:rFonts w:ascii="Arial Narrow" w:hAnsi="Arial Narrow" w:cs="Times New Roman"/>
              </w:rPr>
              <w:t xml:space="preserve"> We started the discussion over a year ago, we just having have the chance to move it forward. I guess the idea is to put it on the table, and for everybody to sort of look into whether it will be beneficial for us or not. I know Jessica in particular is more intimate with about farmers and coop</w:t>
            </w:r>
            <w:r w:rsidR="00121033">
              <w:rPr>
                <w:rFonts w:ascii="Arial Narrow" w:hAnsi="Arial Narrow" w:cs="Times New Roman"/>
              </w:rPr>
              <w:t>.</w:t>
            </w:r>
          </w:p>
          <w:p w14:paraId="3B0A2F21" w14:textId="77777777" w:rsidR="009E4244" w:rsidRPr="00A97941" w:rsidRDefault="009E4244" w:rsidP="008B3266">
            <w:pPr>
              <w:tabs>
                <w:tab w:val="left" w:pos="1440"/>
              </w:tabs>
              <w:jc w:val="both"/>
              <w:rPr>
                <w:rFonts w:ascii="Arial Narrow" w:hAnsi="Arial Narrow" w:cs="Times New Roman"/>
              </w:rPr>
            </w:pPr>
          </w:p>
          <w:p w14:paraId="10BED504" w14:textId="5CB68994" w:rsidR="009E4244" w:rsidRPr="00A97941" w:rsidRDefault="009E4244" w:rsidP="008B3266">
            <w:pPr>
              <w:tabs>
                <w:tab w:val="left" w:pos="1440"/>
              </w:tabs>
              <w:jc w:val="both"/>
              <w:rPr>
                <w:rFonts w:ascii="Arial Narrow" w:hAnsi="Arial Narrow" w:cs="Times New Roman"/>
              </w:rPr>
            </w:pPr>
            <w:r w:rsidRPr="00A97941">
              <w:rPr>
                <w:rFonts w:ascii="Arial Narrow" w:hAnsi="Arial Narrow" w:cs="Times New Roman"/>
                <w:b/>
                <w:bCs/>
              </w:rPr>
              <w:t>J</w:t>
            </w:r>
            <w:r w:rsidR="00DC22F4">
              <w:rPr>
                <w:rFonts w:ascii="Arial Narrow" w:hAnsi="Arial Narrow" w:cs="Times New Roman"/>
                <w:b/>
                <w:bCs/>
              </w:rPr>
              <w:t xml:space="preserve">. </w:t>
            </w:r>
            <w:proofErr w:type="spellStart"/>
            <w:r w:rsidR="009710D4" w:rsidRPr="00A97941">
              <w:rPr>
                <w:rFonts w:ascii="Arial Narrow" w:hAnsi="Arial Narrow" w:cs="Times New Roman"/>
                <w:b/>
                <w:bCs/>
              </w:rPr>
              <w:t>Nangauta</w:t>
            </w:r>
            <w:proofErr w:type="spellEnd"/>
            <w:r w:rsidRPr="00A97941">
              <w:rPr>
                <w:rFonts w:ascii="Arial Narrow" w:hAnsi="Arial Narrow" w:cs="Times New Roman"/>
              </w:rPr>
              <w:t>: I am the one who brought up the concern of having an extra license for the farmer to do this. But I think you brought up a very good point about it could actually cost us more to set up a separate drying and curing place, so having someone else do it. I thought it was a very good point, so I thank you for bringing that up.</w:t>
            </w:r>
          </w:p>
          <w:p w14:paraId="583907CB" w14:textId="77777777" w:rsidR="008829E1" w:rsidRPr="00A97941" w:rsidRDefault="008829E1" w:rsidP="008B3266">
            <w:pPr>
              <w:tabs>
                <w:tab w:val="left" w:pos="1440"/>
              </w:tabs>
              <w:jc w:val="both"/>
              <w:rPr>
                <w:rFonts w:ascii="Arial Narrow" w:hAnsi="Arial Narrow" w:cs="Times New Roman"/>
              </w:rPr>
            </w:pPr>
          </w:p>
          <w:p w14:paraId="0F319101" w14:textId="54EC28F7" w:rsidR="009E4244" w:rsidRPr="00DC22F4" w:rsidRDefault="00DC22F4" w:rsidP="00DC22F4">
            <w:pPr>
              <w:tabs>
                <w:tab w:val="left" w:pos="1440"/>
              </w:tabs>
              <w:jc w:val="both"/>
              <w:rPr>
                <w:rFonts w:ascii="Arial Narrow" w:hAnsi="Arial Narrow" w:cs="Times New Roman"/>
              </w:rPr>
            </w:pPr>
            <w:r>
              <w:rPr>
                <w:rFonts w:ascii="Arial Narrow" w:hAnsi="Arial Narrow" w:cs="Times New Roman"/>
                <w:b/>
                <w:bCs/>
              </w:rPr>
              <w:t xml:space="preserve">C. </w:t>
            </w:r>
            <w:r w:rsidR="009710D4" w:rsidRPr="00DC22F4">
              <w:rPr>
                <w:rFonts w:ascii="Arial Narrow" w:hAnsi="Arial Narrow" w:cs="Times New Roman"/>
                <w:b/>
                <w:bCs/>
              </w:rPr>
              <w:t>Muna Brecht</w:t>
            </w:r>
            <w:r w:rsidR="009E4244" w:rsidRPr="00DC22F4">
              <w:rPr>
                <w:rFonts w:ascii="Arial Narrow" w:hAnsi="Arial Narrow" w:cs="Times New Roman"/>
              </w:rPr>
              <w:t>: I think I said the same thing last time. I</w:t>
            </w:r>
            <w:r w:rsidR="009710D4" w:rsidRPr="00DC22F4">
              <w:rPr>
                <w:rFonts w:ascii="Arial Narrow" w:hAnsi="Arial Narrow" w:cs="Times New Roman"/>
              </w:rPr>
              <w:t xml:space="preserve"> </w:t>
            </w:r>
            <w:r w:rsidR="009E4244" w:rsidRPr="00DC22F4">
              <w:rPr>
                <w:rFonts w:ascii="Arial Narrow" w:hAnsi="Arial Narrow" w:cs="Times New Roman"/>
              </w:rPr>
              <w:t>think this would be a valuable addition, option, for growers as long as it is not mandatory for anyone, but it is need</w:t>
            </w:r>
            <w:r w:rsidR="00753FBB" w:rsidRPr="00DC22F4">
              <w:rPr>
                <w:rFonts w:ascii="Arial Narrow" w:hAnsi="Arial Narrow" w:cs="Times New Roman"/>
              </w:rPr>
              <w:t>ed.</w:t>
            </w:r>
          </w:p>
          <w:p w14:paraId="7ABF053B" w14:textId="77777777" w:rsidR="009E4244" w:rsidRPr="00A97941" w:rsidRDefault="009E4244" w:rsidP="008B3266">
            <w:pPr>
              <w:tabs>
                <w:tab w:val="left" w:pos="1440"/>
              </w:tabs>
              <w:jc w:val="both"/>
              <w:rPr>
                <w:rFonts w:ascii="Arial Narrow" w:hAnsi="Arial Narrow" w:cs="Times New Roman"/>
              </w:rPr>
            </w:pPr>
          </w:p>
          <w:p w14:paraId="734E767E" w14:textId="233FC7B3" w:rsidR="003F155E" w:rsidRPr="00A97941" w:rsidRDefault="009E4244" w:rsidP="008B3266">
            <w:pPr>
              <w:tabs>
                <w:tab w:val="left" w:pos="1440"/>
              </w:tabs>
              <w:jc w:val="both"/>
              <w:rPr>
                <w:rFonts w:ascii="Arial Narrow" w:hAnsi="Arial Narrow" w:cs="Times New Roman"/>
              </w:rPr>
            </w:pPr>
            <w:r w:rsidRPr="00DC22F4">
              <w:rPr>
                <w:rFonts w:ascii="Arial Narrow" w:hAnsi="Arial Narrow" w:cs="Times New Roman"/>
                <w:b/>
              </w:rPr>
              <w:t>J</w:t>
            </w:r>
            <w:r w:rsidR="00753FBB" w:rsidRPr="00DC22F4">
              <w:rPr>
                <w:rFonts w:ascii="Arial Narrow" w:hAnsi="Arial Narrow" w:cs="Times New Roman"/>
                <w:b/>
              </w:rPr>
              <w:t xml:space="preserve">. </w:t>
            </w:r>
            <w:proofErr w:type="spellStart"/>
            <w:r w:rsidR="00753FBB" w:rsidRPr="00DC22F4">
              <w:rPr>
                <w:rFonts w:ascii="Arial Narrow" w:hAnsi="Arial Narrow" w:cs="Times New Roman"/>
                <w:b/>
              </w:rPr>
              <w:t>Savares</w:t>
            </w:r>
            <w:proofErr w:type="spellEnd"/>
            <w:r w:rsidRPr="00A97941">
              <w:rPr>
                <w:rFonts w:ascii="Arial Narrow" w:hAnsi="Arial Narrow" w:cs="Times New Roman"/>
              </w:rPr>
              <w:t xml:space="preserve">: None of this segment are mandatory for anybody to pull a license. Just thinking of the base that happens in the growth. </w:t>
            </w:r>
            <w:r w:rsidR="00753FBB" w:rsidRPr="00A97941">
              <w:rPr>
                <w:rFonts w:ascii="Arial Narrow" w:hAnsi="Arial Narrow" w:cs="Times New Roman"/>
              </w:rPr>
              <w:t>C</w:t>
            </w:r>
            <w:r w:rsidRPr="00A97941">
              <w:rPr>
                <w:rFonts w:ascii="Arial Narrow" w:hAnsi="Arial Narrow" w:cs="Times New Roman"/>
              </w:rPr>
              <w:t xml:space="preserve">ultivators </w:t>
            </w:r>
            <w:r w:rsidR="00753FBB" w:rsidRPr="00A97941">
              <w:rPr>
                <w:rFonts w:ascii="Arial Narrow" w:hAnsi="Arial Narrow" w:cs="Times New Roman"/>
              </w:rPr>
              <w:t xml:space="preserve">have mentioned the need to take the </w:t>
            </w:r>
            <w:r w:rsidRPr="00A97941">
              <w:rPr>
                <w:rFonts w:ascii="Arial Narrow" w:hAnsi="Arial Narrow" w:cs="Times New Roman"/>
              </w:rPr>
              <w:t>packaging and the storage of the product</w:t>
            </w:r>
            <w:r w:rsidR="00753FBB" w:rsidRPr="00A97941">
              <w:rPr>
                <w:rFonts w:ascii="Arial Narrow" w:hAnsi="Arial Narrow" w:cs="Times New Roman"/>
              </w:rPr>
              <w:t xml:space="preserve"> as</w:t>
            </w:r>
            <w:r w:rsidRPr="00A97941">
              <w:rPr>
                <w:rFonts w:ascii="Arial Narrow" w:hAnsi="Arial Narrow" w:cs="Times New Roman"/>
              </w:rPr>
              <w:t xml:space="preserve"> it requires a certain humidity, certain temperatures, it needs to be dark, it actually take a bunch of square footage in a facility and man power to manage that site. If they want to </w:t>
            </w:r>
            <w:r w:rsidR="003F155E" w:rsidRPr="00A97941">
              <w:rPr>
                <w:rFonts w:ascii="Arial Narrow" w:hAnsi="Arial Narrow" w:cs="Times New Roman"/>
              </w:rPr>
              <w:t>embark in that journey they can pull the distribution license, and that is the choice that they have. It is not a make or break that they have to do it. Just like a make or break at a cultivator don’t have to be a manufacturer.</w:t>
            </w:r>
          </w:p>
          <w:p w14:paraId="04901A9B" w14:textId="58BD09A8" w:rsidR="002E7C55" w:rsidRPr="00A97941" w:rsidRDefault="009710D4" w:rsidP="008B3266">
            <w:pPr>
              <w:tabs>
                <w:tab w:val="left" w:pos="1440"/>
              </w:tabs>
              <w:jc w:val="both"/>
              <w:rPr>
                <w:rFonts w:ascii="Arial Narrow" w:hAnsi="Arial Narrow" w:cs="Times New Roman"/>
                <w:b/>
                <w:bCs/>
              </w:rPr>
            </w:pPr>
            <w:r w:rsidRPr="00DC22F4">
              <w:rPr>
                <w:rFonts w:ascii="Arial Narrow" w:hAnsi="Arial Narrow" w:cs="Times New Roman"/>
                <w:b/>
              </w:rPr>
              <w:t xml:space="preserve">J. </w:t>
            </w:r>
            <w:proofErr w:type="spellStart"/>
            <w:r w:rsidRPr="00DC22F4">
              <w:rPr>
                <w:rFonts w:ascii="Arial Narrow" w:hAnsi="Arial Narrow" w:cs="Times New Roman"/>
                <w:b/>
              </w:rPr>
              <w:t>Savares</w:t>
            </w:r>
            <w:proofErr w:type="spellEnd"/>
            <w:r w:rsidR="003F155E" w:rsidRPr="00A97941">
              <w:rPr>
                <w:rFonts w:ascii="Arial Narrow" w:hAnsi="Arial Narrow" w:cs="Times New Roman"/>
              </w:rPr>
              <w:t xml:space="preserve">: </w:t>
            </w:r>
            <w:r w:rsidRPr="00DC22F4">
              <w:rPr>
                <w:rFonts w:ascii="Arial Narrow" w:hAnsi="Arial Narrow" w:cs="Times New Roman"/>
                <w:bCs/>
              </w:rPr>
              <w:t xml:space="preserve">Motion to table the Distribution Model and refer it to the </w:t>
            </w:r>
            <w:r w:rsidR="003F155E" w:rsidRPr="00DC22F4">
              <w:rPr>
                <w:rFonts w:ascii="Arial Narrow" w:hAnsi="Arial Narrow" w:cs="Times New Roman"/>
                <w:bCs/>
              </w:rPr>
              <w:t xml:space="preserve">working group </w:t>
            </w:r>
            <w:r w:rsidR="002E7C55" w:rsidRPr="00DC22F4">
              <w:rPr>
                <w:rFonts w:ascii="Arial Narrow" w:hAnsi="Arial Narrow" w:cs="Times New Roman"/>
                <w:bCs/>
              </w:rPr>
              <w:t>to refine the model.</w:t>
            </w:r>
            <w:r w:rsidR="002E7C55" w:rsidRPr="00A97941">
              <w:rPr>
                <w:rFonts w:ascii="Arial Narrow" w:hAnsi="Arial Narrow" w:cs="Times New Roman"/>
                <w:b/>
                <w:bCs/>
              </w:rPr>
              <w:t xml:space="preserve"> </w:t>
            </w:r>
          </w:p>
          <w:p w14:paraId="104EB75C" w14:textId="77777777" w:rsidR="009710D4" w:rsidRPr="00A97941" w:rsidRDefault="009710D4" w:rsidP="00ED4389">
            <w:pPr>
              <w:tabs>
                <w:tab w:val="left" w:pos="1440"/>
              </w:tabs>
              <w:jc w:val="both"/>
              <w:rPr>
                <w:rFonts w:ascii="Arial Narrow" w:hAnsi="Arial Narrow" w:cs="Times New Roman"/>
              </w:rPr>
            </w:pPr>
          </w:p>
          <w:p w14:paraId="26D320FD" w14:textId="689765CA" w:rsidR="002E7C55" w:rsidRPr="00A97941" w:rsidRDefault="00FA6EAB" w:rsidP="00ED4389">
            <w:pPr>
              <w:tabs>
                <w:tab w:val="left" w:pos="1440"/>
              </w:tabs>
              <w:jc w:val="both"/>
              <w:rPr>
                <w:rFonts w:ascii="Arial Narrow" w:hAnsi="Arial Narrow" w:cs="Times New Roman"/>
              </w:rPr>
            </w:pPr>
            <w:r w:rsidRPr="00DC22F4">
              <w:rPr>
                <w:rFonts w:ascii="Arial Narrow" w:hAnsi="Arial Narrow" w:cs="Times New Roman"/>
                <w:b/>
              </w:rPr>
              <w:t>T</w:t>
            </w:r>
            <w:r w:rsidR="009710D4" w:rsidRPr="00DC22F4">
              <w:rPr>
                <w:rFonts w:ascii="Arial Narrow" w:hAnsi="Arial Narrow" w:cs="Times New Roman"/>
                <w:b/>
              </w:rPr>
              <w:t>. Pearson</w:t>
            </w:r>
            <w:r w:rsidRPr="00A97941">
              <w:rPr>
                <w:rFonts w:ascii="Arial Narrow" w:hAnsi="Arial Narrow" w:cs="Times New Roman"/>
              </w:rPr>
              <w:t xml:space="preserve"> second the motion.</w:t>
            </w:r>
          </w:p>
        </w:tc>
        <w:tc>
          <w:tcPr>
            <w:tcW w:w="2970" w:type="dxa"/>
          </w:tcPr>
          <w:p w14:paraId="11F77E9D" w14:textId="77777777" w:rsidR="00F92AE9" w:rsidRPr="00A97941" w:rsidRDefault="00F92AE9" w:rsidP="00E84F70">
            <w:pPr>
              <w:tabs>
                <w:tab w:val="left" w:pos="1440"/>
              </w:tabs>
              <w:jc w:val="both"/>
              <w:rPr>
                <w:rFonts w:ascii="Arial Narrow" w:hAnsi="Arial Narrow" w:cs="Times New Roman"/>
                <w:b/>
              </w:rPr>
            </w:pPr>
          </w:p>
          <w:p w14:paraId="5EC1144A" w14:textId="77777777" w:rsidR="002E7C55" w:rsidRPr="00A97941" w:rsidRDefault="002E7C55" w:rsidP="00E84F70">
            <w:pPr>
              <w:tabs>
                <w:tab w:val="left" w:pos="1440"/>
              </w:tabs>
              <w:jc w:val="both"/>
              <w:rPr>
                <w:rFonts w:ascii="Arial Narrow" w:hAnsi="Arial Narrow" w:cs="Times New Roman"/>
                <w:b/>
              </w:rPr>
            </w:pPr>
          </w:p>
          <w:p w14:paraId="3034511F" w14:textId="77777777" w:rsidR="002E7C55" w:rsidRPr="00A97941" w:rsidRDefault="002E7C55" w:rsidP="00E84F70">
            <w:pPr>
              <w:tabs>
                <w:tab w:val="left" w:pos="1440"/>
              </w:tabs>
              <w:jc w:val="both"/>
              <w:rPr>
                <w:rFonts w:ascii="Arial Narrow" w:hAnsi="Arial Narrow" w:cs="Times New Roman"/>
                <w:b/>
              </w:rPr>
            </w:pPr>
          </w:p>
          <w:p w14:paraId="6218DDDD" w14:textId="77777777" w:rsidR="002E7C55" w:rsidRPr="00A97941" w:rsidRDefault="002E7C55" w:rsidP="00E84F70">
            <w:pPr>
              <w:tabs>
                <w:tab w:val="left" w:pos="1440"/>
              </w:tabs>
              <w:jc w:val="both"/>
              <w:rPr>
                <w:rFonts w:ascii="Arial Narrow" w:hAnsi="Arial Narrow" w:cs="Times New Roman"/>
                <w:b/>
              </w:rPr>
            </w:pPr>
          </w:p>
          <w:p w14:paraId="6F044BB0" w14:textId="77777777" w:rsidR="002E7C55" w:rsidRPr="00A97941" w:rsidRDefault="002E7C55" w:rsidP="00E84F70">
            <w:pPr>
              <w:tabs>
                <w:tab w:val="left" w:pos="1440"/>
              </w:tabs>
              <w:jc w:val="both"/>
              <w:rPr>
                <w:rFonts w:ascii="Arial Narrow" w:hAnsi="Arial Narrow" w:cs="Times New Roman"/>
                <w:b/>
              </w:rPr>
            </w:pPr>
          </w:p>
          <w:p w14:paraId="12D88811" w14:textId="77777777" w:rsidR="002E7C55" w:rsidRPr="00A97941" w:rsidRDefault="002E7C55" w:rsidP="00E84F70">
            <w:pPr>
              <w:tabs>
                <w:tab w:val="left" w:pos="1440"/>
              </w:tabs>
              <w:jc w:val="both"/>
              <w:rPr>
                <w:rFonts w:ascii="Arial Narrow" w:hAnsi="Arial Narrow" w:cs="Times New Roman"/>
                <w:b/>
              </w:rPr>
            </w:pPr>
          </w:p>
          <w:p w14:paraId="17E8A1A9" w14:textId="77777777" w:rsidR="002E7C55" w:rsidRPr="00A97941" w:rsidRDefault="002E7C55" w:rsidP="00E84F70">
            <w:pPr>
              <w:tabs>
                <w:tab w:val="left" w:pos="1440"/>
              </w:tabs>
              <w:jc w:val="both"/>
              <w:rPr>
                <w:rFonts w:ascii="Arial Narrow" w:hAnsi="Arial Narrow" w:cs="Times New Roman"/>
                <w:b/>
              </w:rPr>
            </w:pPr>
          </w:p>
          <w:p w14:paraId="528E8DAF" w14:textId="77777777" w:rsidR="002E7C55" w:rsidRPr="00A97941" w:rsidRDefault="002E7C55" w:rsidP="00E84F70">
            <w:pPr>
              <w:tabs>
                <w:tab w:val="left" w:pos="1440"/>
              </w:tabs>
              <w:jc w:val="both"/>
              <w:rPr>
                <w:rFonts w:ascii="Arial Narrow" w:hAnsi="Arial Narrow" w:cs="Times New Roman"/>
                <w:b/>
              </w:rPr>
            </w:pPr>
          </w:p>
          <w:p w14:paraId="41DE62BE" w14:textId="77777777" w:rsidR="002E7C55" w:rsidRPr="00A97941" w:rsidRDefault="002E7C55" w:rsidP="00E84F70">
            <w:pPr>
              <w:tabs>
                <w:tab w:val="left" w:pos="1440"/>
              </w:tabs>
              <w:jc w:val="both"/>
              <w:rPr>
                <w:rFonts w:ascii="Arial Narrow" w:hAnsi="Arial Narrow" w:cs="Times New Roman"/>
                <w:b/>
              </w:rPr>
            </w:pPr>
          </w:p>
          <w:p w14:paraId="0B7EE9A5" w14:textId="77777777" w:rsidR="002E7C55" w:rsidRPr="00A97941" w:rsidRDefault="002E7C55" w:rsidP="00E84F70">
            <w:pPr>
              <w:tabs>
                <w:tab w:val="left" w:pos="1440"/>
              </w:tabs>
              <w:jc w:val="both"/>
              <w:rPr>
                <w:rFonts w:ascii="Arial Narrow" w:hAnsi="Arial Narrow" w:cs="Times New Roman"/>
                <w:b/>
              </w:rPr>
            </w:pPr>
          </w:p>
          <w:p w14:paraId="1ED61185" w14:textId="77777777" w:rsidR="002E7C55" w:rsidRPr="00A97941" w:rsidRDefault="002E7C55" w:rsidP="00E84F70">
            <w:pPr>
              <w:tabs>
                <w:tab w:val="left" w:pos="1440"/>
              </w:tabs>
              <w:jc w:val="both"/>
              <w:rPr>
                <w:rFonts w:ascii="Arial Narrow" w:hAnsi="Arial Narrow" w:cs="Times New Roman"/>
                <w:b/>
              </w:rPr>
            </w:pPr>
          </w:p>
          <w:p w14:paraId="156AE619" w14:textId="77777777" w:rsidR="002E7C55" w:rsidRPr="00A97941" w:rsidRDefault="002E7C55" w:rsidP="00E84F70">
            <w:pPr>
              <w:tabs>
                <w:tab w:val="left" w:pos="1440"/>
              </w:tabs>
              <w:jc w:val="both"/>
              <w:rPr>
                <w:rFonts w:ascii="Arial Narrow" w:hAnsi="Arial Narrow" w:cs="Times New Roman"/>
                <w:b/>
              </w:rPr>
            </w:pPr>
          </w:p>
          <w:p w14:paraId="410A0B33" w14:textId="77777777" w:rsidR="002E7C55" w:rsidRPr="00A97941" w:rsidRDefault="002E7C55" w:rsidP="00E84F70">
            <w:pPr>
              <w:tabs>
                <w:tab w:val="left" w:pos="1440"/>
              </w:tabs>
              <w:jc w:val="both"/>
              <w:rPr>
                <w:rFonts w:ascii="Arial Narrow" w:hAnsi="Arial Narrow" w:cs="Times New Roman"/>
                <w:b/>
              </w:rPr>
            </w:pPr>
          </w:p>
          <w:p w14:paraId="395C6D42" w14:textId="77777777" w:rsidR="002E7C55" w:rsidRPr="00A97941" w:rsidRDefault="002E7C55" w:rsidP="00E84F70">
            <w:pPr>
              <w:tabs>
                <w:tab w:val="left" w:pos="1440"/>
              </w:tabs>
              <w:jc w:val="both"/>
              <w:rPr>
                <w:rFonts w:ascii="Arial Narrow" w:hAnsi="Arial Narrow" w:cs="Times New Roman"/>
                <w:b/>
              </w:rPr>
            </w:pPr>
          </w:p>
          <w:p w14:paraId="29D84CA1" w14:textId="77777777" w:rsidR="002E7C55" w:rsidRPr="00A97941" w:rsidRDefault="002E7C55" w:rsidP="00E84F70">
            <w:pPr>
              <w:tabs>
                <w:tab w:val="left" w:pos="1440"/>
              </w:tabs>
              <w:jc w:val="both"/>
              <w:rPr>
                <w:rFonts w:ascii="Arial Narrow" w:hAnsi="Arial Narrow" w:cs="Times New Roman"/>
                <w:b/>
              </w:rPr>
            </w:pPr>
          </w:p>
          <w:p w14:paraId="6A00732F" w14:textId="77777777" w:rsidR="002E7C55" w:rsidRPr="00A97941" w:rsidRDefault="002E7C55" w:rsidP="00E84F70">
            <w:pPr>
              <w:tabs>
                <w:tab w:val="left" w:pos="1440"/>
              </w:tabs>
              <w:jc w:val="both"/>
              <w:rPr>
                <w:rFonts w:ascii="Arial Narrow" w:hAnsi="Arial Narrow" w:cs="Times New Roman"/>
                <w:b/>
              </w:rPr>
            </w:pPr>
          </w:p>
          <w:p w14:paraId="2E4FC2D8" w14:textId="77777777" w:rsidR="002E7C55" w:rsidRPr="00A97941" w:rsidRDefault="002E7C55" w:rsidP="00E84F70">
            <w:pPr>
              <w:tabs>
                <w:tab w:val="left" w:pos="1440"/>
              </w:tabs>
              <w:jc w:val="both"/>
              <w:rPr>
                <w:rFonts w:ascii="Arial Narrow" w:hAnsi="Arial Narrow" w:cs="Times New Roman"/>
                <w:b/>
              </w:rPr>
            </w:pPr>
          </w:p>
          <w:p w14:paraId="44F29A1B" w14:textId="77777777" w:rsidR="002E7C55" w:rsidRPr="00A97941" w:rsidRDefault="002E7C55" w:rsidP="00E84F70">
            <w:pPr>
              <w:tabs>
                <w:tab w:val="left" w:pos="1440"/>
              </w:tabs>
              <w:jc w:val="both"/>
              <w:rPr>
                <w:rFonts w:ascii="Arial Narrow" w:hAnsi="Arial Narrow" w:cs="Times New Roman"/>
                <w:b/>
              </w:rPr>
            </w:pPr>
          </w:p>
          <w:p w14:paraId="2A0EDC25" w14:textId="77777777" w:rsidR="002E7C55" w:rsidRPr="00A97941" w:rsidRDefault="002E7C55" w:rsidP="00E84F70">
            <w:pPr>
              <w:tabs>
                <w:tab w:val="left" w:pos="1440"/>
              </w:tabs>
              <w:jc w:val="both"/>
              <w:rPr>
                <w:rFonts w:ascii="Arial Narrow" w:hAnsi="Arial Narrow" w:cs="Times New Roman"/>
                <w:b/>
              </w:rPr>
            </w:pPr>
          </w:p>
          <w:p w14:paraId="17204538" w14:textId="77777777" w:rsidR="002E7C55" w:rsidRPr="00A97941" w:rsidRDefault="002E7C55" w:rsidP="00E84F70">
            <w:pPr>
              <w:tabs>
                <w:tab w:val="left" w:pos="1440"/>
              </w:tabs>
              <w:jc w:val="both"/>
              <w:rPr>
                <w:rFonts w:ascii="Arial Narrow" w:hAnsi="Arial Narrow" w:cs="Times New Roman"/>
                <w:b/>
              </w:rPr>
            </w:pPr>
          </w:p>
          <w:p w14:paraId="4C0C3DA6" w14:textId="77777777" w:rsidR="002E7C55" w:rsidRPr="00A97941" w:rsidRDefault="002E7C55" w:rsidP="00E84F70">
            <w:pPr>
              <w:tabs>
                <w:tab w:val="left" w:pos="1440"/>
              </w:tabs>
              <w:jc w:val="both"/>
              <w:rPr>
                <w:rFonts w:ascii="Arial Narrow" w:hAnsi="Arial Narrow" w:cs="Times New Roman"/>
                <w:b/>
              </w:rPr>
            </w:pPr>
          </w:p>
          <w:p w14:paraId="0CA5EE03" w14:textId="77777777" w:rsidR="002E7C55" w:rsidRPr="00A97941" w:rsidRDefault="002E7C55" w:rsidP="00E84F70">
            <w:pPr>
              <w:tabs>
                <w:tab w:val="left" w:pos="1440"/>
              </w:tabs>
              <w:jc w:val="both"/>
              <w:rPr>
                <w:rFonts w:ascii="Arial Narrow" w:hAnsi="Arial Narrow" w:cs="Times New Roman"/>
                <w:b/>
              </w:rPr>
            </w:pPr>
          </w:p>
          <w:p w14:paraId="54A8A15C" w14:textId="77777777" w:rsidR="002E7C55" w:rsidRPr="00A97941" w:rsidRDefault="002E7C55" w:rsidP="00E84F70">
            <w:pPr>
              <w:tabs>
                <w:tab w:val="left" w:pos="1440"/>
              </w:tabs>
              <w:jc w:val="both"/>
              <w:rPr>
                <w:rFonts w:ascii="Arial Narrow" w:hAnsi="Arial Narrow" w:cs="Times New Roman"/>
                <w:b/>
              </w:rPr>
            </w:pPr>
          </w:p>
          <w:p w14:paraId="64433012" w14:textId="77777777" w:rsidR="002E7C55" w:rsidRPr="00A97941" w:rsidRDefault="002E7C55" w:rsidP="00E84F70">
            <w:pPr>
              <w:tabs>
                <w:tab w:val="left" w:pos="1440"/>
              </w:tabs>
              <w:jc w:val="both"/>
              <w:rPr>
                <w:rFonts w:ascii="Arial Narrow" w:hAnsi="Arial Narrow" w:cs="Times New Roman"/>
                <w:b/>
              </w:rPr>
            </w:pPr>
          </w:p>
          <w:p w14:paraId="009800BA" w14:textId="77777777" w:rsidR="002E7C55" w:rsidRPr="00A97941" w:rsidRDefault="002E7C55" w:rsidP="00E84F70">
            <w:pPr>
              <w:tabs>
                <w:tab w:val="left" w:pos="1440"/>
              </w:tabs>
              <w:jc w:val="both"/>
              <w:rPr>
                <w:rFonts w:ascii="Arial Narrow" w:hAnsi="Arial Narrow" w:cs="Times New Roman"/>
                <w:b/>
              </w:rPr>
            </w:pPr>
          </w:p>
          <w:p w14:paraId="62609F68" w14:textId="77777777" w:rsidR="002E7C55" w:rsidRPr="00A97941" w:rsidRDefault="002E7C55" w:rsidP="00E84F70">
            <w:pPr>
              <w:tabs>
                <w:tab w:val="left" w:pos="1440"/>
              </w:tabs>
              <w:jc w:val="both"/>
              <w:rPr>
                <w:rFonts w:ascii="Arial Narrow" w:hAnsi="Arial Narrow" w:cs="Times New Roman"/>
                <w:b/>
              </w:rPr>
            </w:pPr>
          </w:p>
          <w:p w14:paraId="2FD04FB2" w14:textId="77777777" w:rsidR="002E7C55" w:rsidRPr="00A97941" w:rsidRDefault="002E7C55" w:rsidP="00E84F70">
            <w:pPr>
              <w:tabs>
                <w:tab w:val="left" w:pos="1440"/>
              </w:tabs>
              <w:jc w:val="both"/>
              <w:rPr>
                <w:rFonts w:ascii="Arial Narrow" w:hAnsi="Arial Narrow" w:cs="Times New Roman"/>
                <w:b/>
              </w:rPr>
            </w:pPr>
          </w:p>
          <w:p w14:paraId="658E28B8" w14:textId="77777777" w:rsidR="002E7C55" w:rsidRPr="00A97941" w:rsidRDefault="002E7C55" w:rsidP="00E84F70">
            <w:pPr>
              <w:tabs>
                <w:tab w:val="left" w:pos="1440"/>
              </w:tabs>
              <w:jc w:val="both"/>
              <w:rPr>
                <w:rFonts w:ascii="Arial Narrow" w:hAnsi="Arial Narrow" w:cs="Times New Roman"/>
                <w:b/>
              </w:rPr>
            </w:pPr>
          </w:p>
          <w:p w14:paraId="19BCF882" w14:textId="77777777" w:rsidR="002E7C55" w:rsidRPr="00A97941" w:rsidRDefault="002E7C55" w:rsidP="00E84F70">
            <w:pPr>
              <w:tabs>
                <w:tab w:val="left" w:pos="1440"/>
              </w:tabs>
              <w:jc w:val="both"/>
              <w:rPr>
                <w:rFonts w:ascii="Arial Narrow" w:hAnsi="Arial Narrow" w:cs="Times New Roman"/>
                <w:b/>
              </w:rPr>
            </w:pPr>
          </w:p>
          <w:p w14:paraId="019648A8" w14:textId="77777777" w:rsidR="002E7C55" w:rsidRPr="00A97941" w:rsidRDefault="002E7C55" w:rsidP="00E84F70">
            <w:pPr>
              <w:tabs>
                <w:tab w:val="left" w:pos="1440"/>
              </w:tabs>
              <w:jc w:val="both"/>
              <w:rPr>
                <w:rFonts w:ascii="Arial Narrow" w:hAnsi="Arial Narrow" w:cs="Times New Roman"/>
                <w:b/>
              </w:rPr>
            </w:pPr>
          </w:p>
          <w:p w14:paraId="7D6DF5B2" w14:textId="77777777" w:rsidR="002E7C55" w:rsidRPr="00A97941" w:rsidRDefault="002E7C55" w:rsidP="00E84F70">
            <w:pPr>
              <w:tabs>
                <w:tab w:val="left" w:pos="1440"/>
              </w:tabs>
              <w:jc w:val="both"/>
              <w:rPr>
                <w:rFonts w:ascii="Arial Narrow" w:hAnsi="Arial Narrow" w:cs="Times New Roman"/>
                <w:b/>
              </w:rPr>
            </w:pPr>
          </w:p>
          <w:p w14:paraId="7E77B55B" w14:textId="77777777" w:rsidR="002E7C55" w:rsidRPr="00A97941" w:rsidRDefault="002E7C55" w:rsidP="00E84F70">
            <w:pPr>
              <w:tabs>
                <w:tab w:val="left" w:pos="1440"/>
              </w:tabs>
              <w:jc w:val="both"/>
              <w:rPr>
                <w:rFonts w:ascii="Arial Narrow" w:hAnsi="Arial Narrow" w:cs="Times New Roman"/>
                <w:b/>
              </w:rPr>
            </w:pPr>
          </w:p>
          <w:p w14:paraId="51756E00" w14:textId="77777777" w:rsidR="002E7C55" w:rsidRPr="00A97941" w:rsidRDefault="002E7C55" w:rsidP="00E84F70">
            <w:pPr>
              <w:tabs>
                <w:tab w:val="left" w:pos="1440"/>
              </w:tabs>
              <w:jc w:val="both"/>
              <w:rPr>
                <w:rFonts w:ascii="Arial Narrow" w:hAnsi="Arial Narrow" w:cs="Times New Roman"/>
                <w:b/>
              </w:rPr>
            </w:pPr>
          </w:p>
          <w:p w14:paraId="2109DF47" w14:textId="77777777" w:rsidR="002E7C55" w:rsidRPr="00A97941" w:rsidRDefault="002E7C55" w:rsidP="00E84F70">
            <w:pPr>
              <w:tabs>
                <w:tab w:val="left" w:pos="1440"/>
              </w:tabs>
              <w:jc w:val="both"/>
              <w:rPr>
                <w:rFonts w:ascii="Arial Narrow" w:hAnsi="Arial Narrow" w:cs="Times New Roman"/>
                <w:b/>
              </w:rPr>
            </w:pPr>
          </w:p>
          <w:p w14:paraId="12C76224" w14:textId="77777777" w:rsidR="002E7C55" w:rsidRPr="00A97941" w:rsidRDefault="002E7C55" w:rsidP="00E84F70">
            <w:pPr>
              <w:tabs>
                <w:tab w:val="left" w:pos="1440"/>
              </w:tabs>
              <w:jc w:val="both"/>
              <w:rPr>
                <w:rFonts w:ascii="Arial Narrow" w:hAnsi="Arial Narrow" w:cs="Times New Roman"/>
                <w:b/>
              </w:rPr>
            </w:pPr>
          </w:p>
          <w:p w14:paraId="060CAD2A" w14:textId="77777777" w:rsidR="002E7C55" w:rsidRPr="00A97941" w:rsidRDefault="002E7C55" w:rsidP="00E84F70">
            <w:pPr>
              <w:tabs>
                <w:tab w:val="left" w:pos="1440"/>
              </w:tabs>
              <w:jc w:val="both"/>
              <w:rPr>
                <w:rFonts w:ascii="Arial Narrow" w:hAnsi="Arial Narrow" w:cs="Times New Roman"/>
                <w:b/>
              </w:rPr>
            </w:pPr>
          </w:p>
          <w:p w14:paraId="2F5BCC92" w14:textId="77777777" w:rsidR="002E7C55" w:rsidRPr="00A97941" w:rsidRDefault="002E7C55" w:rsidP="00E84F70">
            <w:pPr>
              <w:tabs>
                <w:tab w:val="left" w:pos="1440"/>
              </w:tabs>
              <w:jc w:val="both"/>
              <w:rPr>
                <w:rFonts w:ascii="Arial Narrow" w:hAnsi="Arial Narrow" w:cs="Times New Roman"/>
                <w:b/>
              </w:rPr>
            </w:pPr>
          </w:p>
          <w:p w14:paraId="6FC3CC3C" w14:textId="77777777" w:rsidR="002E7C55" w:rsidRPr="00A97941" w:rsidRDefault="002E7C55" w:rsidP="00E84F70">
            <w:pPr>
              <w:tabs>
                <w:tab w:val="left" w:pos="1440"/>
              </w:tabs>
              <w:jc w:val="both"/>
              <w:rPr>
                <w:rFonts w:ascii="Arial Narrow" w:hAnsi="Arial Narrow" w:cs="Times New Roman"/>
                <w:b/>
              </w:rPr>
            </w:pPr>
          </w:p>
          <w:p w14:paraId="457F19C6" w14:textId="77777777" w:rsidR="002E7C55" w:rsidRPr="00A97941" w:rsidRDefault="002E7C55" w:rsidP="00E84F70">
            <w:pPr>
              <w:tabs>
                <w:tab w:val="left" w:pos="1440"/>
              </w:tabs>
              <w:jc w:val="both"/>
              <w:rPr>
                <w:rFonts w:ascii="Arial Narrow" w:hAnsi="Arial Narrow" w:cs="Times New Roman"/>
                <w:b/>
              </w:rPr>
            </w:pPr>
          </w:p>
          <w:p w14:paraId="380CA410" w14:textId="77777777" w:rsidR="002E7C55" w:rsidRPr="00A97941" w:rsidRDefault="002E7C55" w:rsidP="00E84F70">
            <w:pPr>
              <w:tabs>
                <w:tab w:val="left" w:pos="1440"/>
              </w:tabs>
              <w:jc w:val="both"/>
              <w:rPr>
                <w:rFonts w:ascii="Arial Narrow" w:hAnsi="Arial Narrow" w:cs="Times New Roman"/>
                <w:b/>
              </w:rPr>
            </w:pPr>
          </w:p>
          <w:p w14:paraId="57FEB933" w14:textId="77777777" w:rsidR="002E7C55" w:rsidRPr="00A97941" w:rsidRDefault="002E7C55" w:rsidP="00E84F70">
            <w:pPr>
              <w:tabs>
                <w:tab w:val="left" w:pos="1440"/>
              </w:tabs>
              <w:jc w:val="both"/>
              <w:rPr>
                <w:rFonts w:ascii="Arial Narrow" w:hAnsi="Arial Narrow" w:cs="Times New Roman"/>
                <w:b/>
              </w:rPr>
            </w:pPr>
          </w:p>
          <w:p w14:paraId="6213CCFD" w14:textId="77777777" w:rsidR="002E7C55" w:rsidRPr="00A97941" w:rsidRDefault="002E7C55" w:rsidP="00E84F70">
            <w:pPr>
              <w:tabs>
                <w:tab w:val="left" w:pos="1440"/>
              </w:tabs>
              <w:jc w:val="both"/>
              <w:rPr>
                <w:rFonts w:ascii="Arial Narrow" w:hAnsi="Arial Narrow" w:cs="Times New Roman"/>
                <w:b/>
              </w:rPr>
            </w:pPr>
          </w:p>
          <w:p w14:paraId="2CAC0298" w14:textId="77777777" w:rsidR="002E7C55" w:rsidRPr="00A97941" w:rsidRDefault="002E7C55" w:rsidP="00E84F70">
            <w:pPr>
              <w:tabs>
                <w:tab w:val="left" w:pos="1440"/>
              </w:tabs>
              <w:jc w:val="both"/>
              <w:rPr>
                <w:rFonts w:ascii="Arial Narrow" w:hAnsi="Arial Narrow" w:cs="Times New Roman"/>
                <w:b/>
              </w:rPr>
            </w:pPr>
          </w:p>
          <w:p w14:paraId="5DEC3E49" w14:textId="77777777" w:rsidR="002E7C55" w:rsidRPr="00A97941" w:rsidRDefault="002E7C55" w:rsidP="00E84F70">
            <w:pPr>
              <w:tabs>
                <w:tab w:val="left" w:pos="1440"/>
              </w:tabs>
              <w:jc w:val="both"/>
              <w:rPr>
                <w:rFonts w:ascii="Arial Narrow" w:hAnsi="Arial Narrow" w:cs="Times New Roman"/>
                <w:b/>
              </w:rPr>
            </w:pPr>
          </w:p>
          <w:p w14:paraId="4B1E51C8" w14:textId="77777777" w:rsidR="002E7C55" w:rsidRPr="00A97941" w:rsidRDefault="002E7C55" w:rsidP="00E84F70">
            <w:pPr>
              <w:tabs>
                <w:tab w:val="left" w:pos="1440"/>
              </w:tabs>
              <w:jc w:val="both"/>
              <w:rPr>
                <w:rFonts w:ascii="Arial Narrow" w:hAnsi="Arial Narrow" w:cs="Times New Roman"/>
                <w:b/>
              </w:rPr>
            </w:pPr>
          </w:p>
          <w:p w14:paraId="653448A2" w14:textId="77777777" w:rsidR="002E7C55" w:rsidRPr="00A97941" w:rsidRDefault="002E7C55" w:rsidP="00E84F70">
            <w:pPr>
              <w:tabs>
                <w:tab w:val="left" w:pos="1440"/>
              </w:tabs>
              <w:jc w:val="both"/>
              <w:rPr>
                <w:rFonts w:ascii="Arial Narrow" w:hAnsi="Arial Narrow" w:cs="Times New Roman"/>
                <w:b/>
              </w:rPr>
            </w:pPr>
          </w:p>
          <w:p w14:paraId="21D36D08" w14:textId="77777777" w:rsidR="002E7C55" w:rsidRPr="00A97941" w:rsidRDefault="002E7C55" w:rsidP="00E84F70">
            <w:pPr>
              <w:tabs>
                <w:tab w:val="left" w:pos="1440"/>
              </w:tabs>
              <w:jc w:val="both"/>
              <w:rPr>
                <w:rFonts w:ascii="Arial Narrow" w:hAnsi="Arial Narrow" w:cs="Times New Roman"/>
                <w:b/>
              </w:rPr>
            </w:pPr>
          </w:p>
          <w:p w14:paraId="470AA140" w14:textId="77777777" w:rsidR="002E7C55" w:rsidRPr="00A97941" w:rsidRDefault="002E7C55" w:rsidP="00E84F70">
            <w:pPr>
              <w:tabs>
                <w:tab w:val="left" w:pos="1440"/>
              </w:tabs>
              <w:jc w:val="both"/>
              <w:rPr>
                <w:rFonts w:ascii="Arial Narrow" w:hAnsi="Arial Narrow" w:cs="Times New Roman"/>
                <w:b/>
              </w:rPr>
            </w:pPr>
          </w:p>
          <w:p w14:paraId="7DD8E9D1" w14:textId="77777777" w:rsidR="002E7C55" w:rsidRPr="00A97941" w:rsidRDefault="002E7C55" w:rsidP="00E84F70">
            <w:pPr>
              <w:tabs>
                <w:tab w:val="left" w:pos="1440"/>
              </w:tabs>
              <w:jc w:val="both"/>
              <w:rPr>
                <w:rFonts w:ascii="Arial Narrow" w:hAnsi="Arial Narrow" w:cs="Times New Roman"/>
                <w:b/>
              </w:rPr>
            </w:pPr>
          </w:p>
          <w:p w14:paraId="058EE167" w14:textId="77777777" w:rsidR="002E7C55" w:rsidRPr="00A97941" w:rsidRDefault="002E7C55" w:rsidP="00E84F70">
            <w:pPr>
              <w:tabs>
                <w:tab w:val="left" w:pos="1440"/>
              </w:tabs>
              <w:jc w:val="both"/>
              <w:rPr>
                <w:rFonts w:ascii="Arial Narrow" w:hAnsi="Arial Narrow" w:cs="Times New Roman"/>
                <w:b/>
              </w:rPr>
            </w:pPr>
          </w:p>
          <w:p w14:paraId="5569E43D" w14:textId="77777777" w:rsidR="002E7C55" w:rsidRPr="00A97941" w:rsidRDefault="002E7C55" w:rsidP="00E84F70">
            <w:pPr>
              <w:tabs>
                <w:tab w:val="left" w:pos="1440"/>
              </w:tabs>
              <w:jc w:val="both"/>
              <w:rPr>
                <w:rFonts w:ascii="Arial Narrow" w:hAnsi="Arial Narrow" w:cs="Times New Roman"/>
                <w:b/>
              </w:rPr>
            </w:pPr>
          </w:p>
          <w:p w14:paraId="5A65DE5C" w14:textId="77777777" w:rsidR="002E7C55" w:rsidRPr="00A97941" w:rsidRDefault="002E7C55" w:rsidP="00E84F70">
            <w:pPr>
              <w:tabs>
                <w:tab w:val="left" w:pos="1440"/>
              </w:tabs>
              <w:jc w:val="both"/>
              <w:rPr>
                <w:rFonts w:ascii="Arial Narrow" w:hAnsi="Arial Narrow" w:cs="Times New Roman"/>
                <w:b/>
              </w:rPr>
            </w:pPr>
          </w:p>
          <w:p w14:paraId="11106656" w14:textId="77777777" w:rsidR="002E7C55" w:rsidRPr="00A97941" w:rsidRDefault="002E7C55" w:rsidP="00E84F70">
            <w:pPr>
              <w:tabs>
                <w:tab w:val="left" w:pos="1440"/>
              </w:tabs>
              <w:jc w:val="both"/>
              <w:rPr>
                <w:rFonts w:ascii="Arial Narrow" w:hAnsi="Arial Narrow" w:cs="Times New Roman"/>
                <w:b/>
              </w:rPr>
            </w:pPr>
          </w:p>
          <w:p w14:paraId="3D32AED5" w14:textId="77777777" w:rsidR="002E7C55" w:rsidRPr="00A97941" w:rsidRDefault="002E7C55" w:rsidP="00E84F70">
            <w:pPr>
              <w:tabs>
                <w:tab w:val="left" w:pos="1440"/>
              </w:tabs>
              <w:jc w:val="both"/>
              <w:rPr>
                <w:rFonts w:ascii="Arial Narrow" w:hAnsi="Arial Narrow" w:cs="Times New Roman"/>
                <w:b/>
              </w:rPr>
            </w:pPr>
          </w:p>
          <w:p w14:paraId="5C6A070E" w14:textId="77777777" w:rsidR="002E7C55" w:rsidRPr="00A97941" w:rsidRDefault="002E7C55" w:rsidP="00E84F70">
            <w:pPr>
              <w:tabs>
                <w:tab w:val="left" w:pos="1440"/>
              </w:tabs>
              <w:jc w:val="both"/>
              <w:rPr>
                <w:rFonts w:ascii="Arial Narrow" w:hAnsi="Arial Narrow" w:cs="Times New Roman"/>
                <w:b/>
              </w:rPr>
            </w:pPr>
          </w:p>
          <w:p w14:paraId="6A9D9094" w14:textId="77777777" w:rsidR="002E7C55" w:rsidRPr="00A97941" w:rsidRDefault="002E7C55" w:rsidP="00E84F70">
            <w:pPr>
              <w:tabs>
                <w:tab w:val="left" w:pos="1440"/>
              </w:tabs>
              <w:jc w:val="both"/>
              <w:rPr>
                <w:rFonts w:ascii="Arial Narrow" w:hAnsi="Arial Narrow" w:cs="Times New Roman"/>
                <w:b/>
              </w:rPr>
            </w:pPr>
          </w:p>
          <w:p w14:paraId="39C07E91" w14:textId="77777777" w:rsidR="002E7C55" w:rsidRPr="00A97941" w:rsidRDefault="002E7C55" w:rsidP="00E84F70">
            <w:pPr>
              <w:tabs>
                <w:tab w:val="left" w:pos="1440"/>
              </w:tabs>
              <w:jc w:val="both"/>
              <w:rPr>
                <w:rFonts w:ascii="Arial Narrow" w:hAnsi="Arial Narrow" w:cs="Times New Roman"/>
                <w:b/>
              </w:rPr>
            </w:pPr>
          </w:p>
          <w:p w14:paraId="28C463BC" w14:textId="77777777" w:rsidR="002E7C55" w:rsidRPr="00A97941" w:rsidRDefault="002E7C55" w:rsidP="00E84F70">
            <w:pPr>
              <w:tabs>
                <w:tab w:val="left" w:pos="1440"/>
              </w:tabs>
              <w:jc w:val="both"/>
              <w:rPr>
                <w:rFonts w:ascii="Arial Narrow" w:hAnsi="Arial Narrow" w:cs="Times New Roman"/>
                <w:b/>
              </w:rPr>
            </w:pPr>
          </w:p>
          <w:p w14:paraId="1132DBB9" w14:textId="77777777" w:rsidR="002E7C55" w:rsidRPr="00A97941" w:rsidRDefault="002E7C55" w:rsidP="00E84F70">
            <w:pPr>
              <w:tabs>
                <w:tab w:val="left" w:pos="1440"/>
              </w:tabs>
              <w:jc w:val="both"/>
              <w:rPr>
                <w:rFonts w:ascii="Arial Narrow" w:hAnsi="Arial Narrow" w:cs="Times New Roman"/>
                <w:b/>
              </w:rPr>
            </w:pPr>
          </w:p>
          <w:p w14:paraId="6723F310" w14:textId="77777777" w:rsidR="002E7C55" w:rsidRPr="00A97941" w:rsidRDefault="002E7C55" w:rsidP="00E84F70">
            <w:pPr>
              <w:tabs>
                <w:tab w:val="left" w:pos="1440"/>
              </w:tabs>
              <w:jc w:val="both"/>
              <w:rPr>
                <w:rFonts w:ascii="Arial Narrow" w:hAnsi="Arial Narrow" w:cs="Times New Roman"/>
                <w:b/>
              </w:rPr>
            </w:pPr>
          </w:p>
          <w:p w14:paraId="6930A91E" w14:textId="77777777" w:rsidR="002E7C55" w:rsidRPr="00A97941" w:rsidRDefault="002E7C55" w:rsidP="00E84F70">
            <w:pPr>
              <w:tabs>
                <w:tab w:val="left" w:pos="1440"/>
              </w:tabs>
              <w:jc w:val="both"/>
              <w:rPr>
                <w:rFonts w:ascii="Arial Narrow" w:hAnsi="Arial Narrow" w:cs="Times New Roman"/>
                <w:b/>
              </w:rPr>
            </w:pPr>
          </w:p>
          <w:p w14:paraId="0AD4CADA" w14:textId="77777777" w:rsidR="002E7C55" w:rsidRPr="00A97941" w:rsidRDefault="002E7C55" w:rsidP="00E84F70">
            <w:pPr>
              <w:tabs>
                <w:tab w:val="left" w:pos="1440"/>
              </w:tabs>
              <w:jc w:val="both"/>
              <w:rPr>
                <w:rFonts w:ascii="Arial Narrow" w:hAnsi="Arial Narrow" w:cs="Times New Roman"/>
                <w:b/>
              </w:rPr>
            </w:pPr>
          </w:p>
          <w:p w14:paraId="2076D6B4" w14:textId="77777777" w:rsidR="002E7C55" w:rsidRPr="00A97941" w:rsidRDefault="002E7C55" w:rsidP="00E84F70">
            <w:pPr>
              <w:tabs>
                <w:tab w:val="left" w:pos="1440"/>
              </w:tabs>
              <w:jc w:val="both"/>
              <w:rPr>
                <w:rFonts w:ascii="Arial Narrow" w:hAnsi="Arial Narrow" w:cs="Times New Roman"/>
                <w:b/>
              </w:rPr>
            </w:pPr>
          </w:p>
          <w:p w14:paraId="0A177223" w14:textId="77777777" w:rsidR="002E7C55" w:rsidRPr="00A97941" w:rsidRDefault="002E7C55" w:rsidP="00E84F70">
            <w:pPr>
              <w:tabs>
                <w:tab w:val="left" w:pos="1440"/>
              </w:tabs>
              <w:jc w:val="both"/>
              <w:rPr>
                <w:rFonts w:ascii="Arial Narrow" w:hAnsi="Arial Narrow" w:cs="Times New Roman"/>
                <w:b/>
              </w:rPr>
            </w:pPr>
          </w:p>
          <w:p w14:paraId="40826BC7" w14:textId="77777777" w:rsidR="002E7C55" w:rsidRPr="00A97941" w:rsidRDefault="002E7C55" w:rsidP="00E84F70">
            <w:pPr>
              <w:tabs>
                <w:tab w:val="left" w:pos="1440"/>
              </w:tabs>
              <w:jc w:val="both"/>
              <w:rPr>
                <w:rFonts w:ascii="Arial Narrow" w:hAnsi="Arial Narrow" w:cs="Times New Roman"/>
                <w:b/>
              </w:rPr>
            </w:pPr>
          </w:p>
          <w:p w14:paraId="666D7A92" w14:textId="77777777" w:rsidR="002E7C55" w:rsidRPr="00A97941" w:rsidRDefault="002E7C55" w:rsidP="00E84F70">
            <w:pPr>
              <w:tabs>
                <w:tab w:val="left" w:pos="1440"/>
              </w:tabs>
              <w:jc w:val="both"/>
              <w:rPr>
                <w:rFonts w:ascii="Arial Narrow" w:hAnsi="Arial Narrow" w:cs="Times New Roman"/>
                <w:b/>
              </w:rPr>
            </w:pPr>
          </w:p>
          <w:p w14:paraId="1104259C" w14:textId="77777777" w:rsidR="002E7C55" w:rsidRPr="00A97941" w:rsidRDefault="002E7C55" w:rsidP="00E84F70">
            <w:pPr>
              <w:tabs>
                <w:tab w:val="left" w:pos="1440"/>
              </w:tabs>
              <w:jc w:val="both"/>
              <w:rPr>
                <w:rFonts w:ascii="Arial Narrow" w:hAnsi="Arial Narrow" w:cs="Times New Roman"/>
                <w:b/>
              </w:rPr>
            </w:pPr>
          </w:p>
          <w:p w14:paraId="67237ABB" w14:textId="77777777" w:rsidR="002E7C55" w:rsidRPr="00A97941" w:rsidRDefault="002E7C55" w:rsidP="00E84F70">
            <w:pPr>
              <w:tabs>
                <w:tab w:val="left" w:pos="1440"/>
              </w:tabs>
              <w:jc w:val="both"/>
              <w:rPr>
                <w:rFonts w:ascii="Arial Narrow" w:hAnsi="Arial Narrow" w:cs="Times New Roman"/>
                <w:b/>
              </w:rPr>
            </w:pPr>
          </w:p>
          <w:p w14:paraId="57284674" w14:textId="77777777" w:rsidR="002E7C55" w:rsidRPr="00A97941" w:rsidRDefault="002E7C55" w:rsidP="00E84F70">
            <w:pPr>
              <w:tabs>
                <w:tab w:val="left" w:pos="1440"/>
              </w:tabs>
              <w:jc w:val="both"/>
              <w:rPr>
                <w:rFonts w:ascii="Arial Narrow" w:hAnsi="Arial Narrow" w:cs="Times New Roman"/>
                <w:b/>
              </w:rPr>
            </w:pPr>
          </w:p>
          <w:p w14:paraId="3F23A6E8" w14:textId="77777777" w:rsidR="002E7C55" w:rsidRPr="00A97941" w:rsidRDefault="002E7C55" w:rsidP="00E84F70">
            <w:pPr>
              <w:tabs>
                <w:tab w:val="left" w:pos="1440"/>
              </w:tabs>
              <w:jc w:val="both"/>
              <w:rPr>
                <w:rFonts w:ascii="Arial Narrow" w:hAnsi="Arial Narrow" w:cs="Times New Roman"/>
                <w:b/>
              </w:rPr>
            </w:pPr>
          </w:p>
          <w:p w14:paraId="55C6F928" w14:textId="77777777" w:rsidR="002E7C55" w:rsidRPr="00A97941" w:rsidRDefault="002E7C55" w:rsidP="00E84F70">
            <w:pPr>
              <w:tabs>
                <w:tab w:val="left" w:pos="1440"/>
              </w:tabs>
              <w:jc w:val="both"/>
              <w:rPr>
                <w:rFonts w:ascii="Arial Narrow" w:hAnsi="Arial Narrow" w:cs="Times New Roman"/>
                <w:b/>
              </w:rPr>
            </w:pPr>
          </w:p>
          <w:p w14:paraId="4D515C6E" w14:textId="77777777" w:rsidR="002E7C55" w:rsidRPr="00A97941" w:rsidRDefault="002E7C55" w:rsidP="00E84F70">
            <w:pPr>
              <w:tabs>
                <w:tab w:val="left" w:pos="1440"/>
              </w:tabs>
              <w:jc w:val="both"/>
              <w:rPr>
                <w:rFonts w:ascii="Arial Narrow" w:hAnsi="Arial Narrow" w:cs="Times New Roman"/>
                <w:b/>
              </w:rPr>
            </w:pPr>
          </w:p>
          <w:p w14:paraId="4553CD30" w14:textId="77777777" w:rsidR="002E7C55" w:rsidRPr="00A97941" w:rsidRDefault="002E7C55" w:rsidP="00E84F70">
            <w:pPr>
              <w:tabs>
                <w:tab w:val="left" w:pos="1440"/>
              </w:tabs>
              <w:jc w:val="both"/>
              <w:rPr>
                <w:rFonts w:ascii="Arial Narrow" w:hAnsi="Arial Narrow" w:cs="Times New Roman"/>
                <w:b/>
              </w:rPr>
            </w:pPr>
          </w:p>
          <w:p w14:paraId="3AF3937D" w14:textId="77777777" w:rsidR="002E7C55" w:rsidRPr="00A97941" w:rsidRDefault="002E7C55" w:rsidP="00E84F70">
            <w:pPr>
              <w:tabs>
                <w:tab w:val="left" w:pos="1440"/>
              </w:tabs>
              <w:jc w:val="both"/>
              <w:rPr>
                <w:rFonts w:ascii="Arial Narrow" w:hAnsi="Arial Narrow" w:cs="Times New Roman"/>
                <w:b/>
              </w:rPr>
            </w:pPr>
          </w:p>
          <w:p w14:paraId="2D6DEF37" w14:textId="77777777" w:rsidR="002E7C55" w:rsidRPr="00A97941" w:rsidRDefault="002E7C55" w:rsidP="00E84F70">
            <w:pPr>
              <w:tabs>
                <w:tab w:val="left" w:pos="1440"/>
              </w:tabs>
              <w:jc w:val="both"/>
              <w:rPr>
                <w:rFonts w:ascii="Arial Narrow" w:hAnsi="Arial Narrow" w:cs="Times New Roman"/>
                <w:b/>
              </w:rPr>
            </w:pPr>
          </w:p>
          <w:p w14:paraId="6D7ECB6C" w14:textId="77777777" w:rsidR="002E7C55" w:rsidRPr="00A97941" w:rsidRDefault="002E7C55" w:rsidP="00E84F70">
            <w:pPr>
              <w:tabs>
                <w:tab w:val="left" w:pos="1440"/>
              </w:tabs>
              <w:jc w:val="both"/>
              <w:rPr>
                <w:rFonts w:ascii="Arial Narrow" w:hAnsi="Arial Narrow" w:cs="Times New Roman"/>
                <w:b/>
              </w:rPr>
            </w:pPr>
          </w:p>
          <w:p w14:paraId="344EE226" w14:textId="77777777" w:rsidR="002E7C55" w:rsidRPr="00A97941" w:rsidRDefault="002E7C55" w:rsidP="00E84F70">
            <w:pPr>
              <w:tabs>
                <w:tab w:val="left" w:pos="1440"/>
              </w:tabs>
              <w:jc w:val="both"/>
              <w:rPr>
                <w:rFonts w:ascii="Arial Narrow" w:hAnsi="Arial Narrow" w:cs="Times New Roman"/>
                <w:b/>
              </w:rPr>
            </w:pPr>
          </w:p>
          <w:p w14:paraId="5146A5A5" w14:textId="77777777" w:rsidR="002E7C55" w:rsidRPr="00A97941" w:rsidRDefault="002E7C55" w:rsidP="00E84F70">
            <w:pPr>
              <w:tabs>
                <w:tab w:val="left" w:pos="1440"/>
              </w:tabs>
              <w:jc w:val="both"/>
              <w:rPr>
                <w:rFonts w:ascii="Arial Narrow" w:hAnsi="Arial Narrow" w:cs="Times New Roman"/>
                <w:b/>
              </w:rPr>
            </w:pPr>
          </w:p>
          <w:p w14:paraId="49FB2C5A" w14:textId="77777777" w:rsidR="002E7C55" w:rsidRPr="00A97941" w:rsidRDefault="002E7C55" w:rsidP="00E84F70">
            <w:pPr>
              <w:tabs>
                <w:tab w:val="left" w:pos="1440"/>
              </w:tabs>
              <w:jc w:val="both"/>
              <w:rPr>
                <w:rFonts w:ascii="Arial Narrow" w:hAnsi="Arial Narrow" w:cs="Times New Roman"/>
                <w:b/>
              </w:rPr>
            </w:pPr>
          </w:p>
          <w:p w14:paraId="3DD9E67A" w14:textId="25776AF1" w:rsidR="002E7C55" w:rsidRPr="00A97941" w:rsidRDefault="00FA6EAB" w:rsidP="00E84F70">
            <w:pPr>
              <w:tabs>
                <w:tab w:val="left" w:pos="1440"/>
              </w:tabs>
              <w:jc w:val="both"/>
              <w:rPr>
                <w:rFonts w:ascii="Arial Narrow" w:hAnsi="Arial Narrow" w:cs="Times New Roman"/>
              </w:rPr>
            </w:pPr>
            <w:r w:rsidRPr="00A97941">
              <w:rPr>
                <w:rFonts w:ascii="Arial Narrow" w:hAnsi="Arial Narrow" w:cs="Times New Roman"/>
              </w:rPr>
              <w:t>Members</w:t>
            </w:r>
            <w:r w:rsidR="009710D4" w:rsidRPr="00A97941">
              <w:rPr>
                <w:rFonts w:ascii="Arial Narrow" w:hAnsi="Arial Narrow" w:cs="Times New Roman"/>
              </w:rPr>
              <w:t xml:space="preserve"> </w:t>
            </w:r>
            <w:r w:rsidRPr="00A97941">
              <w:rPr>
                <w:rFonts w:ascii="Arial Narrow" w:hAnsi="Arial Narrow" w:cs="Times New Roman"/>
              </w:rPr>
              <w:t xml:space="preserve">unanimously approved the motion to table the Distribution </w:t>
            </w:r>
            <w:r w:rsidRPr="00A97941">
              <w:rPr>
                <w:rFonts w:ascii="Arial Narrow" w:hAnsi="Arial Narrow" w:cs="Times New Roman"/>
              </w:rPr>
              <w:lastRenderedPageBreak/>
              <w:t>Model and refer it to the Working Group to work on it and refine the model</w:t>
            </w:r>
            <w:r w:rsidR="002E7C55" w:rsidRPr="00A97941">
              <w:rPr>
                <w:rFonts w:ascii="Arial Narrow" w:hAnsi="Arial Narrow" w:cs="Times New Roman"/>
              </w:rPr>
              <w:t>.</w:t>
            </w:r>
          </w:p>
        </w:tc>
      </w:tr>
      <w:tr w:rsidR="00CF7D7C" w:rsidRPr="00A97941" w14:paraId="2698E4E8" w14:textId="77777777" w:rsidTr="008E710C">
        <w:tc>
          <w:tcPr>
            <w:tcW w:w="2122" w:type="dxa"/>
          </w:tcPr>
          <w:p w14:paraId="0AE4A8C3" w14:textId="589231DE" w:rsidR="00CF7D7C" w:rsidRPr="00C801B1" w:rsidRDefault="00CF7D7C" w:rsidP="00A47B75">
            <w:pPr>
              <w:pStyle w:val="NoSpacing"/>
              <w:tabs>
                <w:tab w:val="left" w:pos="1440"/>
              </w:tabs>
              <w:rPr>
                <w:rFonts w:ascii="Arial Narrow" w:hAnsi="Arial Narrow" w:cs="Times New Roman"/>
                <w:b/>
              </w:rPr>
            </w:pPr>
            <w:r w:rsidRPr="00A97941">
              <w:rPr>
                <w:rFonts w:ascii="Arial Narrow" w:hAnsi="Arial Narrow" w:cs="Times New Roman"/>
              </w:rPr>
              <w:lastRenderedPageBreak/>
              <w:br w:type="page"/>
            </w:r>
            <w:r w:rsidR="002E7C55" w:rsidRPr="00C801B1">
              <w:rPr>
                <w:rFonts w:ascii="Arial Narrow" w:hAnsi="Arial Narrow" w:cs="Times New Roman"/>
                <w:b/>
              </w:rPr>
              <w:t>New Business</w:t>
            </w:r>
            <w:r w:rsidR="00A97941" w:rsidRPr="00C801B1">
              <w:rPr>
                <w:rFonts w:ascii="Arial Narrow" w:hAnsi="Arial Narrow" w:cs="Times New Roman"/>
                <w:b/>
              </w:rPr>
              <w:t xml:space="preserve"> – Financial Report</w:t>
            </w:r>
          </w:p>
        </w:tc>
        <w:tc>
          <w:tcPr>
            <w:tcW w:w="5404" w:type="dxa"/>
          </w:tcPr>
          <w:p w14:paraId="174380EC" w14:textId="44C688AF" w:rsidR="002E7C55" w:rsidRDefault="002E7C55" w:rsidP="002E7C55">
            <w:pPr>
              <w:tabs>
                <w:tab w:val="left" w:pos="1440"/>
              </w:tabs>
              <w:jc w:val="both"/>
              <w:rPr>
                <w:rFonts w:ascii="Arial Narrow" w:hAnsi="Arial Narrow" w:cs="Times New Roman"/>
              </w:rPr>
            </w:pPr>
            <w:r w:rsidRPr="00DC22F4">
              <w:rPr>
                <w:rFonts w:ascii="Arial Narrow" w:hAnsi="Arial Narrow" w:cs="Times New Roman"/>
                <w:b/>
              </w:rPr>
              <w:t>Z</w:t>
            </w:r>
            <w:r w:rsidR="00A97941" w:rsidRPr="00DC22F4">
              <w:rPr>
                <w:rFonts w:ascii="Arial Narrow" w:hAnsi="Arial Narrow" w:cs="Times New Roman"/>
                <w:b/>
              </w:rPr>
              <w:t>.</w:t>
            </w:r>
            <w:r w:rsidR="00DC22F4">
              <w:rPr>
                <w:rFonts w:ascii="Arial Narrow" w:hAnsi="Arial Narrow" w:cs="Times New Roman"/>
                <w:b/>
              </w:rPr>
              <w:t xml:space="preserve"> </w:t>
            </w:r>
            <w:r w:rsidR="00A97941" w:rsidRPr="00DC22F4">
              <w:rPr>
                <w:rFonts w:ascii="Arial Narrow" w:hAnsi="Arial Narrow" w:cs="Times New Roman"/>
                <w:b/>
              </w:rPr>
              <w:t>Pangelinan:</w:t>
            </w:r>
            <w:r w:rsidR="00A97941">
              <w:rPr>
                <w:rFonts w:ascii="Arial Narrow" w:hAnsi="Arial Narrow" w:cs="Times New Roman"/>
              </w:rPr>
              <w:t xml:space="preserve">  </w:t>
            </w:r>
            <w:r w:rsidRPr="00A97941">
              <w:rPr>
                <w:rFonts w:ascii="Arial Narrow" w:hAnsi="Arial Narrow" w:cs="Times New Roman"/>
              </w:rPr>
              <w:t xml:space="preserve"> Request to table it for the next meeting</w:t>
            </w:r>
            <w:r w:rsidR="00A97941">
              <w:rPr>
                <w:rFonts w:ascii="Arial Narrow" w:hAnsi="Arial Narrow" w:cs="Times New Roman"/>
              </w:rPr>
              <w:t xml:space="preserve"> as DPHSS ASO was unable to complete.  Will be provided at the next meeting.</w:t>
            </w:r>
          </w:p>
          <w:p w14:paraId="012B0627" w14:textId="0AF79C48" w:rsidR="002E7C55" w:rsidRPr="00A97941" w:rsidRDefault="002E7C55" w:rsidP="002E7C55">
            <w:pPr>
              <w:tabs>
                <w:tab w:val="left" w:pos="1440"/>
              </w:tabs>
              <w:jc w:val="both"/>
              <w:rPr>
                <w:rFonts w:ascii="Arial Narrow" w:hAnsi="Arial Narrow" w:cs="Times New Roman"/>
              </w:rPr>
            </w:pPr>
          </w:p>
        </w:tc>
        <w:tc>
          <w:tcPr>
            <w:tcW w:w="2970" w:type="dxa"/>
          </w:tcPr>
          <w:p w14:paraId="59D39F73" w14:textId="51B2CF95" w:rsidR="00CF7D7C" w:rsidRPr="00DC22F4" w:rsidRDefault="00A97941" w:rsidP="00E84F70">
            <w:pPr>
              <w:tabs>
                <w:tab w:val="left" w:pos="1440"/>
              </w:tabs>
              <w:jc w:val="both"/>
              <w:rPr>
                <w:rFonts w:ascii="Arial Narrow" w:hAnsi="Arial Narrow" w:cs="Times New Roman"/>
              </w:rPr>
            </w:pPr>
            <w:r w:rsidRPr="00DC22F4">
              <w:rPr>
                <w:rFonts w:ascii="Arial Narrow" w:hAnsi="Arial Narrow" w:cs="Times New Roman"/>
              </w:rPr>
              <w:t>Members unanimously approved to table the Financial Report.</w:t>
            </w:r>
          </w:p>
        </w:tc>
      </w:tr>
      <w:tr w:rsidR="00CF7D7C" w:rsidRPr="00A97941" w14:paraId="6416A417" w14:textId="77777777" w:rsidTr="008E710C">
        <w:tc>
          <w:tcPr>
            <w:tcW w:w="2122" w:type="dxa"/>
          </w:tcPr>
          <w:p w14:paraId="6480A393" w14:textId="04966825" w:rsidR="00CF7D7C" w:rsidRPr="00C801B1" w:rsidRDefault="002E7C55" w:rsidP="00ED4389">
            <w:pPr>
              <w:pStyle w:val="NoSpacing"/>
              <w:tabs>
                <w:tab w:val="left" w:pos="1440"/>
              </w:tabs>
              <w:rPr>
                <w:rFonts w:ascii="Arial Narrow" w:hAnsi="Arial Narrow" w:cs="Times New Roman"/>
                <w:b/>
              </w:rPr>
            </w:pPr>
            <w:r w:rsidRPr="00C801B1">
              <w:rPr>
                <w:rFonts w:ascii="Arial Narrow" w:hAnsi="Arial Narrow" w:cs="Times New Roman"/>
                <w:b/>
              </w:rPr>
              <w:t>Report from the Working Group</w:t>
            </w:r>
          </w:p>
        </w:tc>
        <w:tc>
          <w:tcPr>
            <w:tcW w:w="5404" w:type="dxa"/>
          </w:tcPr>
          <w:p w14:paraId="0EA27F32" w14:textId="0F768216" w:rsidR="005166A4" w:rsidRPr="00A97941" w:rsidRDefault="00DC22F4" w:rsidP="00DC22F4">
            <w:pPr>
              <w:pStyle w:val="ListParagraph"/>
              <w:ind w:left="34"/>
              <w:jc w:val="both"/>
              <w:rPr>
                <w:rFonts w:ascii="Arial Narrow" w:hAnsi="Arial Narrow" w:cs="Times New Roman"/>
              </w:rPr>
            </w:pPr>
            <w:r w:rsidRPr="00DC22F4">
              <w:rPr>
                <w:rFonts w:ascii="Arial Narrow" w:hAnsi="Arial Narrow" w:cs="Times New Roman"/>
                <w:b/>
              </w:rPr>
              <w:t xml:space="preserve">A. </w:t>
            </w:r>
            <w:proofErr w:type="spellStart"/>
            <w:r w:rsidR="00780189" w:rsidRPr="00DC22F4">
              <w:rPr>
                <w:rFonts w:ascii="Arial Narrow" w:hAnsi="Arial Narrow" w:cs="Times New Roman"/>
                <w:b/>
              </w:rPr>
              <w:t>Pellacani</w:t>
            </w:r>
            <w:proofErr w:type="spellEnd"/>
            <w:r w:rsidR="00780189" w:rsidRPr="00A97941">
              <w:rPr>
                <w:rFonts w:ascii="Arial Narrow" w:hAnsi="Arial Narrow" w:cs="Times New Roman"/>
              </w:rPr>
              <w:t xml:space="preserve"> reported on the Working Group Meeting</w:t>
            </w:r>
            <w:r w:rsidR="0023017E" w:rsidRPr="00A97941">
              <w:rPr>
                <w:rFonts w:ascii="Arial Narrow" w:hAnsi="Arial Narrow" w:cs="Times New Roman"/>
              </w:rPr>
              <w:t xml:space="preserve"> which was held April 3, 2021.  </w:t>
            </w:r>
          </w:p>
          <w:p w14:paraId="7C0FEE9E" w14:textId="6AD1D342" w:rsidR="00780189" w:rsidRPr="00A97941" w:rsidRDefault="0023017E" w:rsidP="005166A4">
            <w:pPr>
              <w:pStyle w:val="ListParagraph"/>
              <w:numPr>
                <w:ilvl w:val="0"/>
                <w:numId w:val="26"/>
              </w:numPr>
              <w:jc w:val="both"/>
              <w:rPr>
                <w:rFonts w:ascii="Arial Narrow" w:hAnsi="Arial Narrow" w:cs="Times New Roman"/>
              </w:rPr>
            </w:pPr>
            <w:r w:rsidRPr="00A97941">
              <w:rPr>
                <w:rFonts w:ascii="Arial Narrow" w:hAnsi="Arial Narrow" w:cs="Times New Roman"/>
              </w:rPr>
              <w:t xml:space="preserve">Copies of the minutes were distributed to members. </w:t>
            </w:r>
            <w:r w:rsidR="00780189" w:rsidRPr="00A97941">
              <w:rPr>
                <w:rFonts w:ascii="Arial Narrow" w:hAnsi="Arial Narrow" w:cs="Times New Roman"/>
              </w:rPr>
              <w:t xml:space="preserve"> </w:t>
            </w:r>
            <w:r w:rsidR="008E710C" w:rsidRPr="00A97941">
              <w:rPr>
                <w:rFonts w:ascii="Arial Narrow" w:hAnsi="Arial Narrow" w:cs="Times New Roman"/>
              </w:rPr>
              <w:t>Participants were:</w:t>
            </w:r>
            <w:r w:rsidR="00780189" w:rsidRPr="00A97941">
              <w:rPr>
                <w:rFonts w:ascii="Arial Narrow" w:hAnsi="Arial Narrow" w:cs="Times New Roman"/>
              </w:rPr>
              <w:t xml:space="preserve">  Jessica </w:t>
            </w:r>
            <w:proofErr w:type="spellStart"/>
            <w:r w:rsidR="00780189" w:rsidRPr="00A97941">
              <w:rPr>
                <w:rFonts w:ascii="Arial Narrow" w:hAnsi="Arial Narrow" w:cs="Times New Roman"/>
              </w:rPr>
              <w:t>Nangauta</w:t>
            </w:r>
            <w:proofErr w:type="spellEnd"/>
            <w:r w:rsidR="00780189" w:rsidRPr="00A97941">
              <w:rPr>
                <w:rFonts w:ascii="Arial Narrow" w:hAnsi="Arial Narrow" w:cs="Times New Roman"/>
              </w:rPr>
              <w:t xml:space="preserve">, Jonathan </w:t>
            </w:r>
            <w:proofErr w:type="spellStart"/>
            <w:r w:rsidR="00780189" w:rsidRPr="00A97941">
              <w:rPr>
                <w:rFonts w:ascii="Arial Narrow" w:hAnsi="Arial Narrow" w:cs="Times New Roman"/>
              </w:rPr>
              <w:t>Savares</w:t>
            </w:r>
            <w:proofErr w:type="spellEnd"/>
            <w:r w:rsidR="00780189" w:rsidRPr="00A97941">
              <w:rPr>
                <w:rFonts w:ascii="Arial Narrow" w:hAnsi="Arial Narrow" w:cs="Times New Roman"/>
              </w:rPr>
              <w:t>, Cid Mostales and Zita Pangelinan.</w:t>
            </w:r>
          </w:p>
          <w:p w14:paraId="60C4D9FE" w14:textId="77777777" w:rsidR="00780189" w:rsidRPr="00A97941" w:rsidRDefault="00780189" w:rsidP="00780189">
            <w:pPr>
              <w:pStyle w:val="ListParagraph"/>
              <w:ind w:left="98"/>
              <w:jc w:val="both"/>
              <w:rPr>
                <w:rFonts w:ascii="Arial Narrow" w:hAnsi="Arial Narrow" w:cs="Times New Roman"/>
              </w:rPr>
            </w:pPr>
          </w:p>
          <w:p w14:paraId="7F5EF02F" w14:textId="77777777" w:rsidR="0023017E" w:rsidRPr="00A97941" w:rsidRDefault="0023017E" w:rsidP="005166A4">
            <w:pPr>
              <w:pStyle w:val="ListParagraph"/>
              <w:numPr>
                <w:ilvl w:val="0"/>
                <w:numId w:val="26"/>
              </w:numPr>
              <w:jc w:val="both"/>
              <w:rPr>
                <w:rFonts w:ascii="Arial Narrow" w:hAnsi="Arial Narrow" w:cs="Times New Roman"/>
              </w:rPr>
            </w:pPr>
            <w:r w:rsidRPr="00A97941">
              <w:rPr>
                <w:rFonts w:ascii="Arial Narrow" w:hAnsi="Arial Narrow" w:cs="Times New Roman"/>
              </w:rPr>
              <w:t xml:space="preserve">The Group made </w:t>
            </w:r>
            <w:r w:rsidR="002E7C55" w:rsidRPr="00A97941">
              <w:rPr>
                <w:rFonts w:ascii="Arial Narrow" w:hAnsi="Arial Narrow" w:cs="Times New Roman"/>
              </w:rPr>
              <w:t>a list of items that have been discuss</w:t>
            </w:r>
            <w:r w:rsidR="00780189" w:rsidRPr="00A97941">
              <w:rPr>
                <w:rFonts w:ascii="Arial Narrow" w:hAnsi="Arial Narrow" w:cs="Times New Roman"/>
              </w:rPr>
              <w:t>ed</w:t>
            </w:r>
            <w:r w:rsidR="002E7C55" w:rsidRPr="00A97941">
              <w:rPr>
                <w:rFonts w:ascii="Arial Narrow" w:hAnsi="Arial Narrow" w:cs="Times New Roman"/>
              </w:rPr>
              <w:t xml:space="preserve"> at the commission level </w:t>
            </w:r>
            <w:r w:rsidRPr="00A97941">
              <w:rPr>
                <w:rFonts w:ascii="Arial Narrow" w:hAnsi="Arial Narrow" w:cs="Times New Roman"/>
              </w:rPr>
              <w:t>and</w:t>
            </w:r>
            <w:r w:rsidR="002E7C55" w:rsidRPr="00A97941">
              <w:rPr>
                <w:rFonts w:ascii="Arial Narrow" w:hAnsi="Arial Narrow" w:cs="Times New Roman"/>
              </w:rPr>
              <w:t xml:space="preserve"> identif</w:t>
            </w:r>
            <w:r w:rsidRPr="00A97941">
              <w:rPr>
                <w:rFonts w:ascii="Arial Narrow" w:hAnsi="Arial Narrow" w:cs="Times New Roman"/>
              </w:rPr>
              <w:t>ied</w:t>
            </w:r>
            <w:r w:rsidR="002E7C55" w:rsidRPr="00A97941">
              <w:rPr>
                <w:rFonts w:ascii="Arial Narrow" w:hAnsi="Arial Narrow" w:cs="Times New Roman"/>
              </w:rPr>
              <w:t xml:space="preserve"> anything that might impede the program. </w:t>
            </w:r>
            <w:r w:rsidRPr="00A97941">
              <w:rPr>
                <w:rFonts w:ascii="Arial Narrow" w:hAnsi="Arial Narrow" w:cs="Times New Roman"/>
              </w:rPr>
              <w:t>Currently, there is</w:t>
            </w:r>
            <w:r w:rsidR="00AF07F8" w:rsidRPr="00A97941">
              <w:rPr>
                <w:rFonts w:ascii="Arial Narrow" w:hAnsi="Arial Narrow" w:cs="Times New Roman"/>
              </w:rPr>
              <w:t xml:space="preserve"> nothing prohibiting </w:t>
            </w:r>
            <w:r w:rsidR="002E7C55" w:rsidRPr="00A97941">
              <w:rPr>
                <w:rFonts w:ascii="Arial Narrow" w:hAnsi="Arial Narrow" w:cs="Times New Roman"/>
              </w:rPr>
              <w:t>any</w:t>
            </w:r>
            <w:r w:rsidRPr="00A97941">
              <w:rPr>
                <w:rFonts w:ascii="Arial Narrow" w:hAnsi="Arial Narrow" w:cs="Times New Roman"/>
              </w:rPr>
              <w:t>one</w:t>
            </w:r>
            <w:r w:rsidR="00AF07F8" w:rsidRPr="00A97941">
              <w:rPr>
                <w:rFonts w:ascii="Arial Narrow" w:hAnsi="Arial Narrow" w:cs="Times New Roman"/>
              </w:rPr>
              <w:t xml:space="preserve"> from applying for a license. Public Health by law </w:t>
            </w:r>
            <w:r w:rsidRPr="00A97941">
              <w:rPr>
                <w:rFonts w:ascii="Arial Narrow" w:hAnsi="Arial Narrow" w:cs="Times New Roman"/>
              </w:rPr>
              <w:t xml:space="preserve">is </w:t>
            </w:r>
            <w:r w:rsidR="00AF07F8" w:rsidRPr="00A97941">
              <w:rPr>
                <w:rFonts w:ascii="Arial Narrow" w:hAnsi="Arial Narrow" w:cs="Times New Roman"/>
              </w:rPr>
              <w:t>require</w:t>
            </w:r>
            <w:r w:rsidRPr="00A97941">
              <w:rPr>
                <w:rFonts w:ascii="Arial Narrow" w:hAnsi="Arial Narrow" w:cs="Times New Roman"/>
              </w:rPr>
              <w:t>d</w:t>
            </w:r>
            <w:r w:rsidR="00AF07F8" w:rsidRPr="00A97941">
              <w:rPr>
                <w:rFonts w:ascii="Arial Narrow" w:hAnsi="Arial Narrow" w:cs="Times New Roman"/>
              </w:rPr>
              <w:t xml:space="preserve"> to accept application</w:t>
            </w:r>
            <w:r w:rsidRPr="00A97941">
              <w:rPr>
                <w:rFonts w:ascii="Arial Narrow" w:hAnsi="Arial Narrow" w:cs="Times New Roman"/>
              </w:rPr>
              <w:t>s</w:t>
            </w:r>
            <w:r w:rsidR="00AF07F8" w:rsidRPr="00A97941">
              <w:rPr>
                <w:rFonts w:ascii="Arial Narrow" w:hAnsi="Arial Narrow" w:cs="Times New Roman"/>
              </w:rPr>
              <w:t xml:space="preserve"> and has a time period to review it. </w:t>
            </w:r>
          </w:p>
          <w:p w14:paraId="134329F9" w14:textId="77777777" w:rsidR="0023017E" w:rsidRPr="00A97941" w:rsidRDefault="0023017E" w:rsidP="00780189">
            <w:pPr>
              <w:pStyle w:val="ListParagraph"/>
              <w:ind w:left="98"/>
              <w:jc w:val="both"/>
              <w:rPr>
                <w:rFonts w:ascii="Arial Narrow" w:hAnsi="Arial Narrow" w:cs="Times New Roman"/>
              </w:rPr>
            </w:pPr>
          </w:p>
          <w:p w14:paraId="772D69D8" w14:textId="53D26863" w:rsidR="0023017E" w:rsidRPr="00A97941" w:rsidRDefault="0023017E" w:rsidP="005166A4">
            <w:pPr>
              <w:pStyle w:val="ListParagraph"/>
              <w:numPr>
                <w:ilvl w:val="0"/>
                <w:numId w:val="26"/>
              </w:numPr>
              <w:jc w:val="both"/>
              <w:rPr>
                <w:rFonts w:ascii="Arial Narrow" w:hAnsi="Arial Narrow" w:cs="Times New Roman"/>
              </w:rPr>
            </w:pPr>
            <w:r w:rsidRPr="00A97941">
              <w:rPr>
                <w:rFonts w:ascii="Arial Narrow" w:hAnsi="Arial Narrow" w:cs="Times New Roman"/>
              </w:rPr>
              <w:t>The question is how can the process be improved and promote better business and that this program is robust?</w:t>
            </w:r>
          </w:p>
          <w:p w14:paraId="6D9DAD46" w14:textId="77777777" w:rsidR="00CC5955" w:rsidRPr="00A97941" w:rsidRDefault="00CC5955" w:rsidP="00CC5955">
            <w:pPr>
              <w:jc w:val="both"/>
              <w:rPr>
                <w:rFonts w:ascii="Arial Narrow" w:hAnsi="Arial Narrow" w:cs="Times New Roman"/>
              </w:rPr>
            </w:pPr>
          </w:p>
          <w:p w14:paraId="27F5E485" w14:textId="77777777" w:rsidR="00A97941" w:rsidRDefault="00AF07F8" w:rsidP="005166A4">
            <w:pPr>
              <w:pStyle w:val="ListParagraph"/>
              <w:numPr>
                <w:ilvl w:val="0"/>
                <w:numId w:val="26"/>
              </w:numPr>
              <w:jc w:val="both"/>
              <w:rPr>
                <w:rFonts w:ascii="Arial Narrow" w:hAnsi="Arial Narrow" w:cs="Times New Roman"/>
              </w:rPr>
            </w:pPr>
            <w:r w:rsidRPr="00A97941">
              <w:rPr>
                <w:rFonts w:ascii="Arial Narrow" w:hAnsi="Arial Narrow" w:cs="Times New Roman"/>
              </w:rPr>
              <w:t xml:space="preserve">This program has been rated on paper as a very good program by the Americans for Safe Access, and they grade us annually. </w:t>
            </w:r>
          </w:p>
          <w:p w14:paraId="1F4C8AB3" w14:textId="77777777" w:rsidR="00A97941" w:rsidRPr="00A97941" w:rsidRDefault="00A97941" w:rsidP="00A97941">
            <w:pPr>
              <w:pStyle w:val="ListParagraph"/>
              <w:rPr>
                <w:rFonts w:ascii="Arial Narrow" w:hAnsi="Arial Narrow" w:cs="Times New Roman"/>
              </w:rPr>
            </w:pPr>
          </w:p>
          <w:p w14:paraId="7457D41E" w14:textId="203FA739" w:rsidR="00CC5955" w:rsidRPr="00A97941" w:rsidRDefault="00A97941" w:rsidP="005166A4">
            <w:pPr>
              <w:pStyle w:val="ListParagraph"/>
              <w:numPr>
                <w:ilvl w:val="0"/>
                <w:numId w:val="26"/>
              </w:numPr>
              <w:jc w:val="both"/>
              <w:rPr>
                <w:rFonts w:ascii="Arial Narrow" w:hAnsi="Arial Narrow" w:cs="Times New Roman"/>
              </w:rPr>
            </w:pPr>
            <w:r>
              <w:rPr>
                <w:rFonts w:ascii="Arial Narrow" w:hAnsi="Arial Narrow" w:cs="Times New Roman"/>
              </w:rPr>
              <w:t xml:space="preserve">Currently, </w:t>
            </w:r>
            <w:r w:rsidR="00AF07F8" w:rsidRPr="00A97941">
              <w:rPr>
                <w:rFonts w:ascii="Arial Narrow" w:hAnsi="Arial Narrow" w:cs="Times New Roman"/>
              </w:rPr>
              <w:t xml:space="preserve">there are no businesses, and so it looks good on paper, it is not truly a program until we have businesses operating. </w:t>
            </w:r>
            <w:r>
              <w:rPr>
                <w:rFonts w:ascii="Arial Narrow" w:hAnsi="Arial Narrow" w:cs="Times New Roman"/>
              </w:rPr>
              <w:t>Recommendations to move this along:</w:t>
            </w:r>
            <w:r w:rsidR="00AF07F8" w:rsidRPr="00A97941">
              <w:rPr>
                <w:rFonts w:ascii="Arial Narrow" w:hAnsi="Arial Narrow" w:cs="Times New Roman"/>
              </w:rPr>
              <w:t xml:space="preserve"> </w:t>
            </w:r>
          </w:p>
          <w:p w14:paraId="61754DFB" w14:textId="77777777" w:rsidR="00CC5955" w:rsidRPr="00A97941" w:rsidRDefault="00CC5955" w:rsidP="00CC5955">
            <w:pPr>
              <w:jc w:val="both"/>
              <w:rPr>
                <w:rFonts w:ascii="Arial Narrow" w:hAnsi="Arial Narrow" w:cs="Times New Roman"/>
              </w:rPr>
            </w:pPr>
          </w:p>
          <w:p w14:paraId="3AA5A7C9" w14:textId="3C26B8AC" w:rsidR="00CC5955" w:rsidRPr="00C801B1" w:rsidRDefault="00A97941" w:rsidP="00260EB7">
            <w:pPr>
              <w:pStyle w:val="ListParagraph"/>
              <w:numPr>
                <w:ilvl w:val="0"/>
                <w:numId w:val="33"/>
              </w:numPr>
              <w:ind w:left="454" w:hanging="426"/>
              <w:jc w:val="both"/>
              <w:rPr>
                <w:rFonts w:ascii="Arial Narrow" w:hAnsi="Arial Narrow" w:cs="Times New Roman"/>
                <w:bCs/>
              </w:rPr>
            </w:pPr>
            <w:r w:rsidRPr="00C801B1">
              <w:rPr>
                <w:rFonts w:ascii="Arial Narrow" w:hAnsi="Arial Narrow" w:cs="Times New Roman"/>
                <w:bCs/>
              </w:rPr>
              <w:t>T</w:t>
            </w:r>
            <w:r w:rsidR="00CC5955" w:rsidRPr="00C801B1">
              <w:rPr>
                <w:rFonts w:ascii="Arial Narrow" w:hAnsi="Arial Narrow" w:cs="Times New Roman"/>
                <w:bCs/>
              </w:rPr>
              <w:t>op priority is to</w:t>
            </w:r>
            <w:r w:rsidR="00AF07F8" w:rsidRPr="00C801B1">
              <w:rPr>
                <w:rFonts w:ascii="Arial Narrow" w:hAnsi="Arial Narrow" w:cs="Times New Roman"/>
                <w:bCs/>
              </w:rPr>
              <w:t xml:space="preserve"> get Public Health trained to be able to regulate this program</w:t>
            </w:r>
            <w:r w:rsidR="00CC5955" w:rsidRPr="00C801B1">
              <w:rPr>
                <w:rFonts w:ascii="Arial Narrow" w:hAnsi="Arial Narrow" w:cs="Times New Roman"/>
                <w:bCs/>
              </w:rPr>
              <w:t>, review and process applications, issuing permits and conduct inspections.</w:t>
            </w:r>
          </w:p>
          <w:p w14:paraId="4C90509D" w14:textId="77777777" w:rsidR="00CC5955" w:rsidRPr="00C801B1" w:rsidRDefault="00CC5955" w:rsidP="00CC5955">
            <w:pPr>
              <w:jc w:val="both"/>
              <w:rPr>
                <w:rFonts w:ascii="Arial Narrow" w:hAnsi="Arial Narrow" w:cs="Times New Roman"/>
              </w:rPr>
            </w:pPr>
          </w:p>
          <w:p w14:paraId="4C1C3582" w14:textId="59CB65BB" w:rsidR="00260EB7" w:rsidRPr="00A97941" w:rsidRDefault="00DD38EB" w:rsidP="00260EB7">
            <w:pPr>
              <w:pStyle w:val="ListParagraph"/>
              <w:numPr>
                <w:ilvl w:val="0"/>
                <w:numId w:val="34"/>
              </w:numPr>
              <w:jc w:val="both"/>
              <w:rPr>
                <w:rFonts w:ascii="Arial Narrow" w:hAnsi="Arial Narrow" w:cs="Times New Roman"/>
              </w:rPr>
            </w:pPr>
            <w:r w:rsidRPr="00A97941">
              <w:rPr>
                <w:rFonts w:ascii="Arial Narrow" w:hAnsi="Arial Narrow" w:cs="Times New Roman"/>
              </w:rPr>
              <w:t>One of the issues</w:t>
            </w:r>
            <w:r w:rsidR="00260EB7" w:rsidRPr="00A97941">
              <w:rPr>
                <w:rFonts w:ascii="Arial Narrow" w:hAnsi="Arial Narrow" w:cs="Times New Roman"/>
              </w:rPr>
              <w:t xml:space="preserve"> is</w:t>
            </w:r>
            <w:r w:rsidRPr="00A97941">
              <w:rPr>
                <w:rFonts w:ascii="Arial Narrow" w:hAnsi="Arial Narrow" w:cs="Times New Roman"/>
              </w:rPr>
              <w:t xml:space="preserve"> that o</w:t>
            </w:r>
            <w:r w:rsidR="00260EB7" w:rsidRPr="00A97941">
              <w:rPr>
                <w:rFonts w:ascii="Arial Narrow" w:hAnsi="Arial Narrow" w:cs="Times New Roman"/>
              </w:rPr>
              <w:t>f</w:t>
            </w:r>
            <w:r w:rsidRPr="00A97941">
              <w:rPr>
                <w:rFonts w:ascii="Arial Narrow" w:hAnsi="Arial Narrow" w:cs="Times New Roman"/>
              </w:rPr>
              <w:t xml:space="preserve"> lab applications</w:t>
            </w:r>
            <w:r w:rsidR="00260EB7" w:rsidRPr="00A97941">
              <w:rPr>
                <w:rFonts w:ascii="Arial Narrow" w:hAnsi="Arial Narrow" w:cs="Times New Roman"/>
              </w:rPr>
              <w:t xml:space="preserve">.  </w:t>
            </w:r>
            <w:r w:rsidR="00A97941">
              <w:rPr>
                <w:rFonts w:ascii="Arial Narrow" w:hAnsi="Arial Narrow" w:cs="Times New Roman"/>
              </w:rPr>
              <w:t>W</w:t>
            </w:r>
            <w:r w:rsidRPr="00A97941">
              <w:rPr>
                <w:rFonts w:ascii="Arial Narrow" w:hAnsi="Arial Narrow" w:cs="Times New Roman"/>
              </w:rPr>
              <w:t xml:space="preserve">e don’t actually have an application that is specific to a lab. </w:t>
            </w:r>
            <w:r w:rsidR="00260EB7" w:rsidRPr="00A97941">
              <w:rPr>
                <w:rFonts w:ascii="Arial Narrow" w:hAnsi="Arial Narrow" w:cs="Times New Roman"/>
              </w:rPr>
              <w:t>T</w:t>
            </w:r>
            <w:r w:rsidRPr="00A97941">
              <w:rPr>
                <w:rFonts w:ascii="Arial Narrow" w:hAnsi="Arial Narrow" w:cs="Times New Roman"/>
              </w:rPr>
              <w:t>here are certain requirements that labs need to meet</w:t>
            </w:r>
            <w:r w:rsidR="00A835EA" w:rsidRPr="00A97941">
              <w:rPr>
                <w:rFonts w:ascii="Arial Narrow" w:hAnsi="Arial Narrow" w:cs="Times New Roman"/>
              </w:rPr>
              <w:t xml:space="preserve">. </w:t>
            </w:r>
            <w:r w:rsidR="00A97941">
              <w:rPr>
                <w:rFonts w:ascii="Arial Narrow" w:hAnsi="Arial Narrow" w:cs="Times New Roman"/>
              </w:rPr>
              <w:t xml:space="preserve">Action item: </w:t>
            </w:r>
            <w:r w:rsidR="00260EB7" w:rsidRPr="00A97941">
              <w:rPr>
                <w:rFonts w:ascii="Arial Narrow" w:hAnsi="Arial Narrow" w:cs="Times New Roman"/>
              </w:rPr>
              <w:t>Provide an application that specifies the requirements as stated in the law.</w:t>
            </w:r>
          </w:p>
          <w:p w14:paraId="636513D4" w14:textId="77777777" w:rsidR="00260EB7" w:rsidRPr="00A97941" w:rsidRDefault="00260EB7" w:rsidP="00CC5955">
            <w:pPr>
              <w:jc w:val="both"/>
              <w:rPr>
                <w:rFonts w:ascii="Arial Narrow" w:hAnsi="Arial Narrow" w:cs="Times New Roman"/>
              </w:rPr>
            </w:pPr>
          </w:p>
          <w:p w14:paraId="3E7102C9" w14:textId="754419BA" w:rsidR="009E3141" w:rsidRDefault="00A835EA" w:rsidP="00260EB7">
            <w:pPr>
              <w:pStyle w:val="ListParagraph"/>
              <w:numPr>
                <w:ilvl w:val="0"/>
                <w:numId w:val="33"/>
              </w:numPr>
              <w:ind w:left="454" w:hanging="284"/>
              <w:jc w:val="both"/>
              <w:rPr>
                <w:rFonts w:ascii="Arial Narrow" w:hAnsi="Arial Narrow" w:cs="Times New Roman"/>
              </w:rPr>
            </w:pPr>
            <w:r w:rsidRPr="00C801B1">
              <w:rPr>
                <w:rFonts w:ascii="Arial Narrow" w:hAnsi="Arial Narrow" w:cs="Times New Roman"/>
                <w:bCs/>
              </w:rPr>
              <w:t>Seed to Sale inventory controls that are required for this program is already contain within the rules</w:t>
            </w:r>
            <w:r w:rsidRPr="00C801B1">
              <w:rPr>
                <w:rFonts w:ascii="Arial Narrow" w:hAnsi="Arial Narrow" w:cs="Times New Roman"/>
              </w:rPr>
              <w:t>, they must be reported to Public Health upon inspection</w:t>
            </w:r>
            <w:r w:rsidRPr="00A97941">
              <w:rPr>
                <w:rFonts w:ascii="Arial Narrow" w:hAnsi="Arial Narrow" w:cs="Times New Roman"/>
              </w:rPr>
              <w:t xml:space="preserve"> or Public Health wants to know whatever, they can be given whatever reports are authorized to them by law or by rule. </w:t>
            </w:r>
            <w:r w:rsidR="00997AFA">
              <w:rPr>
                <w:rFonts w:ascii="Arial Narrow" w:hAnsi="Arial Narrow" w:cs="Times New Roman"/>
              </w:rPr>
              <w:t xml:space="preserve"> Ensure this included in the SOP.</w:t>
            </w:r>
          </w:p>
          <w:p w14:paraId="59EB78EA" w14:textId="77777777" w:rsidR="00DC22F4" w:rsidRPr="00A97941" w:rsidRDefault="00DC22F4" w:rsidP="00DC22F4">
            <w:pPr>
              <w:pStyle w:val="ListParagraph"/>
              <w:ind w:left="454"/>
              <w:jc w:val="both"/>
              <w:rPr>
                <w:rFonts w:ascii="Arial Narrow" w:hAnsi="Arial Narrow" w:cs="Times New Roman"/>
              </w:rPr>
            </w:pPr>
          </w:p>
          <w:p w14:paraId="54B0687D" w14:textId="77777777" w:rsidR="009E3141" w:rsidRPr="00C801B1" w:rsidRDefault="009E3141" w:rsidP="00260EB7">
            <w:pPr>
              <w:pStyle w:val="ListParagraph"/>
              <w:numPr>
                <w:ilvl w:val="0"/>
                <w:numId w:val="33"/>
              </w:numPr>
              <w:ind w:left="454" w:hanging="284"/>
              <w:jc w:val="both"/>
              <w:rPr>
                <w:rFonts w:ascii="Arial Narrow" w:hAnsi="Arial Narrow" w:cs="Times New Roman"/>
                <w:bCs/>
              </w:rPr>
            </w:pPr>
            <w:r w:rsidRPr="00C801B1">
              <w:rPr>
                <w:rFonts w:ascii="Arial Narrow" w:hAnsi="Arial Narrow" w:cs="Times New Roman"/>
                <w:bCs/>
              </w:rPr>
              <w:t>Public awareness/announcement regarding the Medical Cannabis Program.</w:t>
            </w:r>
          </w:p>
          <w:p w14:paraId="468E6E5A" w14:textId="77777777" w:rsidR="009E3141" w:rsidRPr="00A97941" w:rsidRDefault="009E3141" w:rsidP="009E3141">
            <w:pPr>
              <w:pStyle w:val="ListParagraph"/>
              <w:numPr>
                <w:ilvl w:val="0"/>
                <w:numId w:val="35"/>
              </w:numPr>
              <w:jc w:val="both"/>
              <w:rPr>
                <w:rFonts w:ascii="Arial Narrow" w:hAnsi="Arial Narrow" w:cs="Times New Roman"/>
              </w:rPr>
            </w:pPr>
            <w:r w:rsidRPr="00C801B1">
              <w:rPr>
                <w:rFonts w:ascii="Arial Narrow" w:hAnsi="Arial Narrow" w:cs="Times New Roman"/>
              </w:rPr>
              <w:t>T</w:t>
            </w:r>
            <w:r w:rsidR="00130018" w:rsidRPr="00C801B1">
              <w:rPr>
                <w:rFonts w:ascii="Arial Narrow" w:hAnsi="Arial Narrow" w:cs="Times New Roman"/>
              </w:rPr>
              <w:t>hat the Department</w:t>
            </w:r>
            <w:r w:rsidR="00130018" w:rsidRPr="00A97941">
              <w:rPr>
                <w:rFonts w:ascii="Arial Narrow" w:hAnsi="Arial Narrow" w:cs="Times New Roman"/>
              </w:rPr>
              <w:t xml:space="preserve"> of Public Health has been accepting medical cannabis application </w:t>
            </w:r>
          </w:p>
          <w:p w14:paraId="4E0C7F86" w14:textId="78579889" w:rsidR="002569BC" w:rsidRPr="00A97941" w:rsidRDefault="009E3141" w:rsidP="00BE49BB">
            <w:pPr>
              <w:pStyle w:val="ListParagraph"/>
              <w:numPr>
                <w:ilvl w:val="0"/>
                <w:numId w:val="35"/>
              </w:numPr>
              <w:tabs>
                <w:tab w:val="left" w:pos="1440"/>
              </w:tabs>
              <w:jc w:val="both"/>
              <w:rPr>
                <w:rFonts w:ascii="Arial Narrow" w:hAnsi="Arial Narrow" w:cs="Times New Roman"/>
              </w:rPr>
            </w:pPr>
            <w:r w:rsidRPr="00A97941">
              <w:rPr>
                <w:rFonts w:ascii="Arial Narrow" w:hAnsi="Arial Narrow" w:cs="Times New Roman"/>
              </w:rPr>
              <w:t xml:space="preserve">Add </w:t>
            </w:r>
            <w:r w:rsidR="00130018" w:rsidRPr="00A97941">
              <w:rPr>
                <w:rFonts w:ascii="Arial Narrow" w:hAnsi="Arial Narrow" w:cs="Times New Roman"/>
              </w:rPr>
              <w:t>something on the website</w:t>
            </w:r>
            <w:r w:rsidRPr="00A97941">
              <w:rPr>
                <w:rFonts w:ascii="Arial Narrow" w:hAnsi="Arial Narrow" w:cs="Times New Roman"/>
              </w:rPr>
              <w:t xml:space="preserve"> and provide the link</w:t>
            </w:r>
            <w:r w:rsidR="00130018" w:rsidRPr="00A97941">
              <w:rPr>
                <w:rFonts w:ascii="Arial Narrow" w:hAnsi="Arial Narrow" w:cs="Times New Roman"/>
              </w:rPr>
              <w:t xml:space="preserve">. </w:t>
            </w:r>
          </w:p>
          <w:p w14:paraId="1FF15D5F" w14:textId="670569E0" w:rsidR="00C617F8" w:rsidRPr="00DC22F4" w:rsidRDefault="00997AFA" w:rsidP="00997AFA">
            <w:pPr>
              <w:pStyle w:val="ListParagraph"/>
              <w:numPr>
                <w:ilvl w:val="0"/>
                <w:numId w:val="33"/>
              </w:numPr>
              <w:tabs>
                <w:tab w:val="left" w:pos="1440"/>
              </w:tabs>
              <w:ind w:left="454" w:hanging="284"/>
              <w:jc w:val="both"/>
              <w:rPr>
                <w:rFonts w:ascii="Arial Narrow" w:hAnsi="Arial Narrow" w:cs="Times New Roman"/>
                <w:bCs/>
              </w:rPr>
            </w:pPr>
            <w:r w:rsidRPr="00DC22F4">
              <w:rPr>
                <w:rFonts w:ascii="Arial Narrow" w:hAnsi="Arial Narrow" w:cs="Times New Roman"/>
                <w:bCs/>
              </w:rPr>
              <w:lastRenderedPageBreak/>
              <w:t xml:space="preserve">Follow up with Attorney General on request for guidance re: </w:t>
            </w:r>
            <w:r w:rsidR="009E3141" w:rsidRPr="00DC22F4">
              <w:rPr>
                <w:rFonts w:ascii="Arial Narrow" w:hAnsi="Arial Narrow" w:cs="Times New Roman"/>
                <w:bCs/>
              </w:rPr>
              <w:t>Process /requirement to officially add the debilitating medical conditions</w:t>
            </w:r>
          </w:p>
          <w:p w14:paraId="3AFB8A8C" w14:textId="6E8F6A9F" w:rsidR="00997AFA" w:rsidRPr="00DC22F4" w:rsidRDefault="00C617F8" w:rsidP="00C801B1">
            <w:pPr>
              <w:pStyle w:val="ListParagraph"/>
              <w:numPr>
                <w:ilvl w:val="0"/>
                <w:numId w:val="33"/>
              </w:numPr>
              <w:tabs>
                <w:tab w:val="left" w:pos="1440"/>
              </w:tabs>
              <w:ind w:left="465"/>
              <w:jc w:val="both"/>
              <w:rPr>
                <w:rFonts w:ascii="Arial Narrow" w:hAnsi="Arial Narrow" w:cs="Times New Roman"/>
              </w:rPr>
            </w:pPr>
            <w:r w:rsidRPr="00DC22F4">
              <w:rPr>
                <w:rFonts w:ascii="Arial Narrow" w:hAnsi="Arial Narrow" w:cs="Times New Roman"/>
                <w:bCs/>
              </w:rPr>
              <w:t>S</w:t>
            </w:r>
            <w:r w:rsidR="002569BC" w:rsidRPr="00DC22F4">
              <w:rPr>
                <w:rFonts w:ascii="Arial Narrow" w:hAnsi="Arial Narrow" w:cs="Times New Roman"/>
                <w:bCs/>
              </w:rPr>
              <w:t xml:space="preserve">ampling </w:t>
            </w:r>
            <w:r w:rsidR="003C6D84" w:rsidRPr="00DC22F4">
              <w:rPr>
                <w:rFonts w:ascii="Arial Narrow" w:hAnsi="Arial Narrow" w:cs="Times New Roman"/>
                <w:bCs/>
              </w:rPr>
              <w:t>protocols</w:t>
            </w:r>
            <w:r w:rsidR="003C6D84" w:rsidRPr="00DC22F4">
              <w:rPr>
                <w:rFonts w:ascii="Arial Narrow" w:hAnsi="Arial Narrow" w:cs="Times New Roman"/>
              </w:rPr>
              <w:t>.</w:t>
            </w:r>
            <w:r w:rsidR="005D41E3" w:rsidRPr="00DC22F4">
              <w:rPr>
                <w:rFonts w:ascii="Arial Narrow" w:hAnsi="Arial Narrow" w:cs="Times New Roman"/>
              </w:rPr>
              <w:t xml:space="preserve"> </w:t>
            </w:r>
            <w:r w:rsidR="00997AFA" w:rsidRPr="00DC22F4">
              <w:rPr>
                <w:rFonts w:ascii="Arial Narrow" w:hAnsi="Arial Narrow" w:cs="Times New Roman"/>
              </w:rPr>
              <w:t>T</w:t>
            </w:r>
            <w:r w:rsidR="005D41E3" w:rsidRPr="00DC22F4">
              <w:rPr>
                <w:rFonts w:ascii="Arial Narrow" w:hAnsi="Arial Narrow" w:cs="Times New Roman"/>
              </w:rPr>
              <w:t>he law requires that Public Health needs to adopt sampling protocols, how the samples are collected, how they are randomized, how they are prepared, how they are stored, and everything involving before it gets tested. One thing though as a commissioner</w:t>
            </w:r>
            <w:r w:rsidR="00997AFA" w:rsidRPr="00DC22F4">
              <w:rPr>
                <w:rFonts w:ascii="Arial Narrow" w:hAnsi="Arial Narrow" w:cs="Times New Roman"/>
              </w:rPr>
              <w:t xml:space="preserve">, </w:t>
            </w:r>
            <w:r w:rsidR="005D41E3" w:rsidRPr="00DC22F4">
              <w:rPr>
                <w:rFonts w:ascii="Arial Narrow" w:hAnsi="Arial Narrow" w:cs="Times New Roman"/>
              </w:rPr>
              <w:t xml:space="preserve">I would like to see the labs collect the samples. That is not currently in law or in rule but I would like to ideally see the labs go out and set up the chain of custody where they collect the sample and it is not the cultivator or that manufacturer providing the sample to the labs because the testing and the results and the quality control are only as good as the real sampling is going to allow it to be. </w:t>
            </w:r>
            <w:r w:rsidR="001567F6" w:rsidRPr="00DC22F4">
              <w:rPr>
                <w:rFonts w:ascii="Arial Narrow" w:hAnsi="Arial Narrow" w:cs="Times New Roman"/>
              </w:rPr>
              <w:t xml:space="preserve">This has been a really big issue. </w:t>
            </w:r>
            <w:r w:rsidR="00997AFA" w:rsidRPr="00DC22F4">
              <w:rPr>
                <w:rFonts w:ascii="Arial Narrow" w:hAnsi="Arial Narrow" w:cs="Times New Roman"/>
              </w:rPr>
              <w:t>Develop the protocols.</w:t>
            </w:r>
          </w:p>
          <w:p w14:paraId="6E6D34CC" w14:textId="77777777" w:rsidR="00DC22F4" w:rsidRPr="00DC22F4" w:rsidRDefault="00DC22F4" w:rsidP="00DC22F4">
            <w:pPr>
              <w:pStyle w:val="ListParagraph"/>
              <w:tabs>
                <w:tab w:val="left" w:pos="1440"/>
              </w:tabs>
              <w:jc w:val="both"/>
              <w:rPr>
                <w:rFonts w:ascii="Arial Narrow" w:hAnsi="Arial Narrow" w:cs="Times New Roman"/>
              </w:rPr>
            </w:pPr>
          </w:p>
          <w:p w14:paraId="73A90331" w14:textId="6E10EA98" w:rsidR="001567F6" w:rsidRPr="00A97941" w:rsidRDefault="00997AFA" w:rsidP="00E84F70">
            <w:pPr>
              <w:tabs>
                <w:tab w:val="left" w:pos="1440"/>
              </w:tabs>
              <w:jc w:val="both"/>
              <w:rPr>
                <w:rFonts w:ascii="Arial Narrow" w:hAnsi="Arial Narrow" w:cs="Times New Roman"/>
              </w:rPr>
            </w:pPr>
            <w:r w:rsidRPr="00DC22F4">
              <w:rPr>
                <w:rFonts w:ascii="Arial Narrow" w:hAnsi="Arial Narrow" w:cs="Times New Roman"/>
                <w:b/>
              </w:rPr>
              <w:t xml:space="preserve">J. </w:t>
            </w:r>
            <w:proofErr w:type="spellStart"/>
            <w:r w:rsidRPr="00DC22F4">
              <w:rPr>
                <w:rFonts w:ascii="Arial Narrow" w:hAnsi="Arial Narrow" w:cs="Times New Roman"/>
                <w:b/>
              </w:rPr>
              <w:t>Nangauta</w:t>
            </w:r>
            <w:proofErr w:type="spellEnd"/>
            <w:r w:rsidRPr="00DC22F4">
              <w:rPr>
                <w:rFonts w:ascii="Arial Narrow" w:hAnsi="Arial Narrow" w:cs="Times New Roman"/>
                <w:b/>
              </w:rPr>
              <w:t>:</w:t>
            </w:r>
            <w:r>
              <w:rPr>
                <w:rFonts w:ascii="Arial Narrow" w:hAnsi="Arial Narrow" w:cs="Times New Roman"/>
              </w:rPr>
              <w:t xml:space="preserve">  I ag</w:t>
            </w:r>
            <w:r w:rsidR="001567F6" w:rsidRPr="00A97941">
              <w:rPr>
                <w:rFonts w:ascii="Arial Narrow" w:hAnsi="Arial Narrow" w:cs="Times New Roman"/>
              </w:rPr>
              <w:t>ree with Andrea. I did look into some protocols with UOG and the way we conduct research on the plants, randomized sampling by someone separate from the person actually growing is a benefit so that we are not just getting pick samples. I have that information and I can forward to your emails. I also did research on the web on medical sampling to for cannabis so I will email the group with my findings. Thank you.</w:t>
            </w:r>
          </w:p>
          <w:p w14:paraId="23AC0D15" w14:textId="77777777" w:rsidR="001567F6" w:rsidRPr="00A97941" w:rsidRDefault="001567F6" w:rsidP="00E84F70">
            <w:pPr>
              <w:tabs>
                <w:tab w:val="left" w:pos="1440"/>
              </w:tabs>
              <w:jc w:val="both"/>
              <w:rPr>
                <w:rFonts w:ascii="Arial Narrow" w:hAnsi="Arial Narrow" w:cs="Times New Roman"/>
              </w:rPr>
            </w:pPr>
          </w:p>
          <w:p w14:paraId="65E09A51" w14:textId="0FCF5792" w:rsidR="00AF636E" w:rsidRDefault="00DC22F4" w:rsidP="00DC22F4">
            <w:pPr>
              <w:pStyle w:val="ListParagraph"/>
              <w:tabs>
                <w:tab w:val="left" w:pos="312"/>
              </w:tabs>
              <w:ind w:left="15"/>
              <w:jc w:val="both"/>
              <w:rPr>
                <w:rFonts w:ascii="Arial Narrow" w:hAnsi="Arial Narrow" w:cs="Times New Roman"/>
              </w:rPr>
            </w:pPr>
            <w:r>
              <w:rPr>
                <w:rFonts w:ascii="Arial Narrow" w:hAnsi="Arial Narrow" w:cs="Times New Roman"/>
                <w:b/>
              </w:rPr>
              <w:t xml:space="preserve">A. </w:t>
            </w:r>
            <w:proofErr w:type="spellStart"/>
            <w:r w:rsidR="00CC6E01" w:rsidRPr="00DC22F4">
              <w:rPr>
                <w:rFonts w:ascii="Arial Narrow" w:hAnsi="Arial Narrow" w:cs="Times New Roman"/>
                <w:b/>
              </w:rPr>
              <w:t>Pellacani</w:t>
            </w:r>
            <w:proofErr w:type="spellEnd"/>
            <w:r w:rsidR="00CC6E01" w:rsidRPr="00DC22F4">
              <w:rPr>
                <w:rFonts w:ascii="Arial Narrow" w:hAnsi="Arial Narrow" w:cs="Times New Roman"/>
                <w:b/>
              </w:rPr>
              <w:t>:</w:t>
            </w:r>
            <w:r w:rsidR="001567F6" w:rsidRPr="00CC6E01">
              <w:rPr>
                <w:rFonts w:ascii="Arial Narrow" w:hAnsi="Arial Narrow" w:cs="Times New Roman"/>
              </w:rPr>
              <w:t xml:space="preserve"> </w:t>
            </w:r>
            <w:r w:rsidR="00204547" w:rsidRPr="00CC6E01">
              <w:rPr>
                <w:rFonts w:ascii="Arial Narrow" w:hAnsi="Arial Narrow" w:cs="Times New Roman"/>
              </w:rPr>
              <w:t xml:space="preserve">Public notice and public education, </w:t>
            </w:r>
            <w:r w:rsidR="00CC6E01" w:rsidRPr="00CC6E01">
              <w:rPr>
                <w:rFonts w:ascii="Arial Narrow" w:hAnsi="Arial Narrow" w:cs="Times New Roman"/>
              </w:rPr>
              <w:t>R</w:t>
            </w:r>
            <w:r w:rsidR="00204547" w:rsidRPr="00CC6E01">
              <w:rPr>
                <w:rFonts w:ascii="Arial Narrow" w:hAnsi="Arial Narrow" w:cs="Times New Roman"/>
              </w:rPr>
              <w:t>ecent announce</w:t>
            </w:r>
            <w:r w:rsidR="00CC6E01" w:rsidRPr="00CC6E01">
              <w:rPr>
                <w:rFonts w:ascii="Arial Narrow" w:hAnsi="Arial Narrow" w:cs="Times New Roman"/>
              </w:rPr>
              <w:t>ment</w:t>
            </w:r>
            <w:r w:rsidR="00204547" w:rsidRPr="00CC6E01">
              <w:rPr>
                <w:rFonts w:ascii="Arial Narrow" w:hAnsi="Arial Narrow" w:cs="Times New Roman"/>
              </w:rPr>
              <w:t xml:space="preserve"> that we officially have </w:t>
            </w:r>
            <w:r w:rsidR="00CC6E01" w:rsidRPr="00CC6E01">
              <w:rPr>
                <w:rFonts w:ascii="Arial Narrow" w:hAnsi="Arial Narrow" w:cs="Times New Roman"/>
              </w:rPr>
              <w:t xml:space="preserve">a medical cannabis office.  </w:t>
            </w:r>
            <w:r w:rsidR="00AF636E" w:rsidRPr="00CC6E01">
              <w:rPr>
                <w:rFonts w:ascii="Arial Narrow" w:hAnsi="Arial Narrow" w:cs="Times New Roman"/>
              </w:rPr>
              <w:t>This is a big</w:t>
            </w:r>
            <w:r w:rsidR="00204547" w:rsidRPr="00CC6E01">
              <w:rPr>
                <w:rFonts w:ascii="Arial Narrow" w:hAnsi="Arial Narrow" w:cs="Times New Roman"/>
              </w:rPr>
              <w:t xml:space="preserve"> achievement</w:t>
            </w:r>
            <w:r w:rsidR="00CC6E01" w:rsidRPr="00CC6E01">
              <w:rPr>
                <w:rFonts w:ascii="Arial Narrow" w:hAnsi="Arial Narrow" w:cs="Times New Roman"/>
              </w:rPr>
              <w:t xml:space="preserve">. </w:t>
            </w:r>
            <w:r w:rsidR="00CC6E01">
              <w:rPr>
                <w:rFonts w:ascii="Arial Narrow" w:hAnsi="Arial Narrow" w:cs="Times New Roman"/>
              </w:rPr>
              <w:t>Request for update from Zita.</w:t>
            </w:r>
          </w:p>
          <w:p w14:paraId="39402F8E" w14:textId="77777777" w:rsidR="00DC22F4" w:rsidRPr="00CC6E01" w:rsidRDefault="00DC22F4" w:rsidP="00DC22F4">
            <w:pPr>
              <w:pStyle w:val="ListParagraph"/>
              <w:tabs>
                <w:tab w:val="left" w:pos="312"/>
              </w:tabs>
              <w:ind w:left="15"/>
              <w:jc w:val="both"/>
              <w:rPr>
                <w:rFonts w:ascii="Arial Narrow" w:hAnsi="Arial Narrow" w:cs="Times New Roman"/>
              </w:rPr>
            </w:pPr>
          </w:p>
          <w:p w14:paraId="5172B6FA" w14:textId="77777777" w:rsidR="00404332" w:rsidRPr="00DC22F4" w:rsidRDefault="00CC6E01" w:rsidP="00E84F70">
            <w:pPr>
              <w:tabs>
                <w:tab w:val="left" w:pos="1440"/>
              </w:tabs>
              <w:jc w:val="both"/>
              <w:rPr>
                <w:rFonts w:ascii="Arial Narrow" w:hAnsi="Arial Narrow" w:cs="Times New Roman"/>
                <w:b/>
              </w:rPr>
            </w:pPr>
            <w:r w:rsidRPr="00DC22F4">
              <w:rPr>
                <w:rFonts w:ascii="Arial Narrow" w:hAnsi="Arial Narrow" w:cs="Times New Roman"/>
                <w:b/>
              </w:rPr>
              <w:t>Z. Pangelinan:</w:t>
            </w:r>
            <w:r w:rsidR="00AF636E" w:rsidRPr="00DC22F4">
              <w:rPr>
                <w:rFonts w:ascii="Arial Narrow" w:hAnsi="Arial Narrow" w:cs="Times New Roman"/>
                <w:b/>
              </w:rPr>
              <w:t xml:space="preserve"> </w:t>
            </w:r>
            <w:r w:rsidRPr="00DC22F4">
              <w:rPr>
                <w:rFonts w:ascii="Arial Narrow" w:hAnsi="Arial Narrow" w:cs="Times New Roman"/>
                <w:b/>
              </w:rPr>
              <w:t xml:space="preserve">  </w:t>
            </w:r>
          </w:p>
          <w:p w14:paraId="1ED6A245" w14:textId="5609B266" w:rsidR="00CC6E01" w:rsidRDefault="00404332" w:rsidP="00404332">
            <w:pPr>
              <w:pStyle w:val="ListParagraph"/>
              <w:numPr>
                <w:ilvl w:val="0"/>
                <w:numId w:val="37"/>
              </w:numPr>
              <w:tabs>
                <w:tab w:val="left" w:pos="1440"/>
              </w:tabs>
              <w:jc w:val="both"/>
              <w:rPr>
                <w:rFonts w:ascii="Arial Narrow" w:hAnsi="Arial Narrow" w:cs="Times New Roman"/>
              </w:rPr>
            </w:pPr>
            <w:r w:rsidRPr="00404332">
              <w:rPr>
                <w:rFonts w:ascii="Arial Narrow" w:hAnsi="Arial Narrow" w:cs="Times New Roman"/>
              </w:rPr>
              <w:t>MCP Office is now at</w:t>
            </w:r>
            <w:r w:rsidR="00CC6E01" w:rsidRPr="00404332">
              <w:rPr>
                <w:rFonts w:ascii="Arial Narrow" w:hAnsi="Arial Narrow" w:cs="Times New Roman"/>
              </w:rPr>
              <w:t xml:space="preserve"> </w:t>
            </w:r>
            <w:proofErr w:type="spellStart"/>
            <w:r w:rsidR="00CC6E01" w:rsidRPr="00404332">
              <w:rPr>
                <w:rFonts w:ascii="Arial Narrow" w:hAnsi="Arial Narrow" w:cs="Times New Roman"/>
              </w:rPr>
              <w:t>Hesler</w:t>
            </w:r>
            <w:proofErr w:type="spellEnd"/>
            <w:r w:rsidR="00CC6E01" w:rsidRPr="00404332">
              <w:rPr>
                <w:rFonts w:ascii="Arial Narrow" w:hAnsi="Arial Narrow" w:cs="Times New Roman"/>
              </w:rPr>
              <w:t xml:space="preserve"> Place.  F</w:t>
            </w:r>
            <w:r w:rsidR="00AF636E" w:rsidRPr="00404332">
              <w:rPr>
                <w:rFonts w:ascii="Arial Narrow" w:hAnsi="Arial Narrow" w:cs="Times New Roman"/>
              </w:rPr>
              <w:t>urnishing</w:t>
            </w:r>
            <w:r w:rsidRPr="00404332">
              <w:rPr>
                <w:rFonts w:ascii="Arial Narrow" w:hAnsi="Arial Narrow" w:cs="Times New Roman"/>
              </w:rPr>
              <w:t>s</w:t>
            </w:r>
            <w:r w:rsidR="00AF636E" w:rsidRPr="00404332">
              <w:rPr>
                <w:rFonts w:ascii="Arial Narrow" w:hAnsi="Arial Narrow" w:cs="Times New Roman"/>
              </w:rPr>
              <w:t xml:space="preserve"> are in</w:t>
            </w:r>
            <w:r w:rsidR="00CC6E01" w:rsidRPr="00404332">
              <w:rPr>
                <w:rFonts w:ascii="Arial Narrow" w:hAnsi="Arial Narrow" w:cs="Times New Roman"/>
              </w:rPr>
              <w:t>;</w:t>
            </w:r>
            <w:r w:rsidR="00AF636E" w:rsidRPr="00404332">
              <w:rPr>
                <w:rFonts w:ascii="Arial Narrow" w:hAnsi="Arial Narrow" w:cs="Times New Roman"/>
              </w:rPr>
              <w:t xml:space="preserve"> </w:t>
            </w:r>
            <w:r w:rsidR="00CC6E01" w:rsidRPr="00404332">
              <w:rPr>
                <w:rFonts w:ascii="Arial Narrow" w:hAnsi="Arial Narrow" w:cs="Times New Roman"/>
              </w:rPr>
              <w:t>a</w:t>
            </w:r>
            <w:r w:rsidR="00AF636E" w:rsidRPr="00404332">
              <w:rPr>
                <w:rFonts w:ascii="Arial Narrow" w:hAnsi="Arial Narrow" w:cs="Times New Roman"/>
              </w:rPr>
              <w:t>waiting telephone lines and computers</w:t>
            </w:r>
            <w:r w:rsidR="00CC6E01" w:rsidRPr="00404332">
              <w:rPr>
                <w:rFonts w:ascii="Arial Narrow" w:hAnsi="Arial Narrow" w:cs="Times New Roman"/>
              </w:rPr>
              <w:t xml:space="preserve">. </w:t>
            </w:r>
          </w:p>
          <w:p w14:paraId="1C86F7E2" w14:textId="2BDD7B0D" w:rsidR="0005435F" w:rsidRDefault="00CC6E01" w:rsidP="00E84F70">
            <w:pPr>
              <w:pStyle w:val="ListParagraph"/>
              <w:numPr>
                <w:ilvl w:val="0"/>
                <w:numId w:val="37"/>
              </w:numPr>
              <w:tabs>
                <w:tab w:val="left" w:pos="1440"/>
              </w:tabs>
              <w:jc w:val="both"/>
              <w:rPr>
                <w:rFonts w:ascii="Arial Narrow" w:hAnsi="Arial Narrow" w:cs="Times New Roman"/>
              </w:rPr>
            </w:pPr>
            <w:r w:rsidRPr="00404332">
              <w:rPr>
                <w:rFonts w:ascii="Arial Narrow" w:hAnsi="Arial Narrow" w:cs="Times New Roman"/>
              </w:rPr>
              <w:t xml:space="preserve">Regulators Training, we applied for membership with the Cannabis Regulators Association and will be working on </w:t>
            </w:r>
            <w:r w:rsidR="00404332">
              <w:rPr>
                <w:rFonts w:ascii="Arial Narrow" w:hAnsi="Arial Narrow" w:cs="Times New Roman"/>
              </w:rPr>
              <w:t>arranging for training.</w:t>
            </w:r>
          </w:p>
          <w:p w14:paraId="2C39D7D9" w14:textId="27934499" w:rsidR="008B7152" w:rsidRDefault="00404332" w:rsidP="00954DD0">
            <w:pPr>
              <w:pStyle w:val="ListParagraph"/>
              <w:numPr>
                <w:ilvl w:val="0"/>
                <w:numId w:val="37"/>
              </w:numPr>
              <w:tabs>
                <w:tab w:val="left" w:pos="1440"/>
              </w:tabs>
              <w:jc w:val="both"/>
              <w:rPr>
                <w:rFonts w:ascii="Arial Narrow" w:hAnsi="Arial Narrow" w:cs="Times New Roman"/>
              </w:rPr>
            </w:pPr>
            <w:r w:rsidRPr="00404332">
              <w:rPr>
                <w:rFonts w:ascii="Arial Narrow" w:hAnsi="Arial Narrow" w:cs="Times New Roman"/>
              </w:rPr>
              <w:t>FAQs</w:t>
            </w:r>
            <w:r w:rsidR="00BC41AE" w:rsidRPr="00404332">
              <w:rPr>
                <w:rFonts w:ascii="Arial Narrow" w:hAnsi="Arial Narrow" w:cs="Times New Roman"/>
              </w:rPr>
              <w:t xml:space="preserve"> that were drafted by the different agencies</w:t>
            </w:r>
            <w:r w:rsidRPr="00404332">
              <w:rPr>
                <w:rFonts w:ascii="Arial Narrow" w:hAnsi="Arial Narrow" w:cs="Times New Roman"/>
              </w:rPr>
              <w:t xml:space="preserve">, copies </w:t>
            </w:r>
            <w:r w:rsidR="00BC41AE" w:rsidRPr="00404332">
              <w:rPr>
                <w:rFonts w:ascii="Arial Narrow" w:hAnsi="Arial Narrow" w:cs="Times New Roman"/>
              </w:rPr>
              <w:t xml:space="preserve"> </w:t>
            </w:r>
            <w:r w:rsidRPr="00404332">
              <w:rPr>
                <w:rFonts w:ascii="Arial Narrow" w:hAnsi="Arial Narrow" w:cs="Times New Roman"/>
              </w:rPr>
              <w:t>provided</w:t>
            </w:r>
            <w:r w:rsidR="00BC41AE" w:rsidRPr="00404332">
              <w:rPr>
                <w:rFonts w:ascii="Arial Narrow" w:hAnsi="Arial Narrow" w:cs="Times New Roman"/>
              </w:rPr>
              <w:t xml:space="preserve"> to commission members. </w:t>
            </w:r>
            <w:r w:rsidRPr="00404332">
              <w:rPr>
                <w:rFonts w:ascii="Arial Narrow" w:hAnsi="Arial Narrow" w:cs="Times New Roman"/>
              </w:rPr>
              <w:t xml:space="preserve">EPA FAQ pending.  </w:t>
            </w:r>
            <w:r w:rsidR="008B7152" w:rsidRPr="00404332">
              <w:rPr>
                <w:rFonts w:ascii="Arial Narrow" w:hAnsi="Arial Narrow" w:cs="Times New Roman"/>
              </w:rPr>
              <w:t xml:space="preserve">Michelle </w:t>
            </w:r>
            <w:proofErr w:type="spellStart"/>
            <w:r w:rsidR="008B7152" w:rsidRPr="00404332">
              <w:rPr>
                <w:rFonts w:ascii="Arial Narrow" w:hAnsi="Arial Narrow" w:cs="Times New Roman"/>
              </w:rPr>
              <w:t>Lastimo</w:t>
            </w:r>
            <w:r w:rsidR="0005435F" w:rsidRPr="00404332">
              <w:rPr>
                <w:rFonts w:ascii="Arial Narrow" w:hAnsi="Arial Narrow" w:cs="Times New Roman"/>
              </w:rPr>
              <w:t>z</w:t>
            </w:r>
            <w:r w:rsidR="008B7152" w:rsidRPr="00404332">
              <w:rPr>
                <w:rFonts w:ascii="Arial Narrow" w:hAnsi="Arial Narrow" w:cs="Times New Roman"/>
              </w:rPr>
              <w:t>a</w:t>
            </w:r>
            <w:proofErr w:type="spellEnd"/>
            <w:r w:rsidR="008B7152" w:rsidRPr="00404332">
              <w:rPr>
                <w:rFonts w:ascii="Arial Narrow" w:hAnsi="Arial Narrow" w:cs="Times New Roman"/>
              </w:rPr>
              <w:t>, to follow up</w:t>
            </w:r>
            <w:r>
              <w:rPr>
                <w:rFonts w:ascii="Arial Narrow" w:hAnsi="Arial Narrow" w:cs="Times New Roman"/>
              </w:rPr>
              <w:t>.</w:t>
            </w:r>
          </w:p>
          <w:p w14:paraId="619D4F68" w14:textId="77777777" w:rsidR="00DC22F4" w:rsidRPr="00404332" w:rsidRDefault="00DC22F4" w:rsidP="00DC22F4">
            <w:pPr>
              <w:pStyle w:val="ListParagraph"/>
              <w:tabs>
                <w:tab w:val="left" w:pos="1440"/>
              </w:tabs>
              <w:jc w:val="both"/>
              <w:rPr>
                <w:rFonts w:ascii="Arial Narrow" w:hAnsi="Arial Narrow" w:cs="Times New Roman"/>
              </w:rPr>
            </w:pPr>
          </w:p>
          <w:p w14:paraId="00E16C9A" w14:textId="35F3375E" w:rsidR="00251272" w:rsidRPr="00251272" w:rsidRDefault="00DC22F4" w:rsidP="00DC22F4">
            <w:pPr>
              <w:pStyle w:val="ListParagraph"/>
              <w:tabs>
                <w:tab w:val="left" w:pos="1440"/>
              </w:tabs>
              <w:ind w:left="15"/>
              <w:jc w:val="both"/>
              <w:rPr>
                <w:rFonts w:ascii="Arial Narrow" w:hAnsi="Arial Narrow" w:cs="Times New Roman"/>
              </w:rPr>
            </w:pPr>
            <w:r>
              <w:rPr>
                <w:rFonts w:ascii="Arial Narrow" w:hAnsi="Arial Narrow" w:cs="Times New Roman"/>
                <w:b/>
              </w:rPr>
              <w:t xml:space="preserve">A. </w:t>
            </w:r>
            <w:proofErr w:type="spellStart"/>
            <w:r>
              <w:rPr>
                <w:rFonts w:ascii="Arial Narrow" w:hAnsi="Arial Narrow" w:cs="Times New Roman"/>
                <w:b/>
              </w:rPr>
              <w:t>P</w:t>
            </w:r>
            <w:r w:rsidR="00404332" w:rsidRPr="00DC22F4">
              <w:rPr>
                <w:rFonts w:ascii="Arial Narrow" w:hAnsi="Arial Narrow" w:cs="Times New Roman"/>
                <w:b/>
              </w:rPr>
              <w:t>ellacani</w:t>
            </w:r>
            <w:proofErr w:type="spellEnd"/>
            <w:r w:rsidR="00404332" w:rsidRPr="00DC22F4">
              <w:rPr>
                <w:rFonts w:ascii="Arial Narrow" w:hAnsi="Arial Narrow" w:cs="Times New Roman"/>
                <w:b/>
              </w:rPr>
              <w:t>:</w:t>
            </w:r>
            <w:r w:rsidR="00404332" w:rsidRPr="00251272">
              <w:rPr>
                <w:rFonts w:ascii="Arial Narrow" w:hAnsi="Arial Narrow" w:cs="Times New Roman"/>
              </w:rPr>
              <w:t xml:space="preserve">  </w:t>
            </w:r>
            <w:r w:rsidR="00325759" w:rsidRPr="00251272">
              <w:rPr>
                <w:rFonts w:ascii="Arial Narrow" w:hAnsi="Arial Narrow" w:cs="Times New Roman"/>
              </w:rPr>
              <w:t>Clearance through stakeholder agencies</w:t>
            </w:r>
            <w:r w:rsidR="00251272" w:rsidRPr="00251272">
              <w:rPr>
                <w:rFonts w:ascii="Arial Narrow" w:hAnsi="Arial Narrow" w:cs="Times New Roman"/>
              </w:rPr>
              <w:t>:</w:t>
            </w:r>
          </w:p>
          <w:p w14:paraId="6BB146B2" w14:textId="4C1C87E4"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Public Works, </w:t>
            </w:r>
          </w:p>
          <w:p w14:paraId="03B2F732" w14:textId="77777777"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EPA, </w:t>
            </w:r>
          </w:p>
          <w:p w14:paraId="43972A9E" w14:textId="77777777"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Guam Fire Department, </w:t>
            </w:r>
          </w:p>
          <w:p w14:paraId="662DCE49" w14:textId="77777777"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Environmental Health, </w:t>
            </w:r>
          </w:p>
          <w:p w14:paraId="3B0C3576" w14:textId="77777777"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Guam Water Works, </w:t>
            </w:r>
          </w:p>
          <w:p w14:paraId="66966866" w14:textId="77777777" w:rsidR="0025127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Rev and Tax, </w:t>
            </w:r>
          </w:p>
          <w:p w14:paraId="199B0E9C" w14:textId="5E6BBF4A" w:rsidR="0005435F" w:rsidRPr="00404332" w:rsidRDefault="009F0AE3" w:rsidP="00251272">
            <w:pPr>
              <w:pStyle w:val="ListParagraph"/>
              <w:numPr>
                <w:ilvl w:val="0"/>
                <w:numId w:val="39"/>
              </w:numPr>
              <w:tabs>
                <w:tab w:val="left" w:pos="1440"/>
              </w:tabs>
              <w:jc w:val="both"/>
              <w:rPr>
                <w:rFonts w:ascii="Arial Narrow" w:hAnsi="Arial Narrow" w:cs="Times New Roman"/>
              </w:rPr>
            </w:pPr>
            <w:r w:rsidRPr="00404332">
              <w:rPr>
                <w:rFonts w:ascii="Arial Narrow" w:hAnsi="Arial Narrow" w:cs="Times New Roman"/>
              </w:rPr>
              <w:t xml:space="preserve">Department of Agriculture. </w:t>
            </w:r>
          </w:p>
          <w:p w14:paraId="5825A661" w14:textId="77777777" w:rsidR="0005435F" w:rsidRDefault="0005435F" w:rsidP="00E84F70">
            <w:pPr>
              <w:tabs>
                <w:tab w:val="left" w:pos="1440"/>
              </w:tabs>
              <w:jc w:val="both"/>
              <w:rPr>
                <w:rFonts w:ascii="Arial Narrow" w:hAnsi="Arial Narrow" w:cs="Times New Roman"/>
              </w:rPr>
            </w:pPr>
          </w:p>
          <w:p w14:paraId="7C2065C2" w14:textId="3FA58C99" w:rsidR="00251272" w:rsidRDefault="00251272" w:rsidP="00706AED">
            <w:pPr>
              <w:pStyle w:val="ListParagraph"/>
              <w:numPr>
                <w:ilvl w:val="0"/>
                <w:numId w:val="40"/>
              </w:numPr>
              <w:tabs>
                <w:tab w:val="left" w:pos="1440"/>
              </w:tabs>
              <w:jc w:val="both"/>
              <w:rPr>
                <w:rFonts w:ascii="Arial Narrow" w:hAnsi="Arial Narrow" w:cs="Times New Roman"/>
              </w:rPr>
            </w:pPr>
            <w:r w:rsidRPr="007326E9">
              <w:rPr>
                <w:rFonts w:ascii="Arial Narrow" w:hAnsi="Arial Narrow" w:cs="Times New Roman"/>
              </w:rPr>
              <w:t>Does the process for obtaining clearances from these agencies have to be a</w:t>
            </w:r>
            <w:r w:rsidR="009A63AC" w:rsidRPr="007326E9">
              <w:rPr>
                <w:rFonts w:ascii="Arial Narrow" w:hAnsi="Arial Narrow" w:cs="Times New Roman"/>
              </w:rPr>
              <w:t>djudicated?</w:t>
            </w:r>
            <w:r w:rsidR="001133F1" w:rsidRPr="007326E9">
              <w:rPr>
                <w:rFonts w:ascii="Arial Narrow" w:hAnsi="Arial Narrow" w:cs="Times New Roman"/>
              </w:rPr>
              <w:t xml:space="preserve"> Does it have to be part of the triple A, does rules have to be developed? </w:t>
            </w:r>
          </w:p>
          <w:p w14:paraId="4D0F95EF" w14:textId="77777777" w:rsidR="007326E9" w:rsidRPr="007326E9" w:rsidRDefault="007326E9" w:rsidP="007326E9">
            <w:pPr>
              <w:pStyle w:val="ListParagraph"/>
              <w:tabs>
                <w:tab w:val="left" w:pos="1440"/>
              </w:tabs>
              <w:jc w:val="both"/>
              <w:rPr>
                <w:rFonts w:ascii="Arial Narrow" w:hAnsi="Arial Narrow" w:cs="Times New Roman"/>
              </w:rPr>
            </w:pPr>
          </w:p>
          <w:p w14:paraId="1672432C" w14:textId="4B90D1D4" w:rsidR="00750C92" w:rsidRDefault="00750C92" w:rsidP="00E84F70">
            <w:pPr>
              <w:tabs>
                <w:tab w:val="left" w:pos="1440"/>
              </w:tabs>
              <w:jc w:val="both"/>
              <w:rPr>
                <w:rFonts w:ascii="Arial Narrow" w:hAnsi="Arial Narrow" w:cs="Times New Roman"/>
              </w:rPr>
            </w:pPr>
            <w:r w:rsidRPr="00A97941">
              <w:rPr>
                <w:rFonts w:ascii="Arial Narrow" w:hAnsi="Arial Narrow" w:cs="Times New Roman"/>
              </w:rPr>
              <w:t>It is challenging to make it through this system unless you remove these barriers and hurdles so th</w:t>
            </w:r>
            <w:r w:rsidR="007326E9">
              <w:rPr>
                <w:rFonts w:ascii="Arial Narrow" w:hAnsi="Arial Narrow" w:cs="Times New Roman"/>
              </w:rPr>
              <w:t>o</w:t>
            </w:r>
            <w:r w:rsidRPr="00A97941">
              <w:rPr>
                <w:rFonts w:ascii="Arial Narrow" w:hAnsi="Arial Narrow" w:cs="Times New Roman"/>
              </w:rPr>
              <w:t xml:space="preserve">se interested businesses, from </w:t>
            </w:r>
            <w:r w:rsidRPr="00A97941">
              <w:rPr>
                <w:rFonts w:ascii="Arial Narrow" w:hAnsi="Arial Narrow" w:cs="Times New Roman"/>
              </w:rPr>
              <w:lastRenderedPageBreak/>
              <w:t xml:space="preserve">what I hear there are people who are now starting to step forward saying I think I am going medical after having reviewed the previous drafted rules for adult use. They have been coming forward saying that the medical program is solid and I think we want to go that way. I am hoping that we are going to see much more applicants. How they are going to go through this? </w:t>
            </w:r>
          </w:p>
          <w:p w14:paraId="0DCEA269" w14:textId="77777777" w:rsidR="007326E9" w:rsidRPr="00A97941" w:rsidRDefault="007326E9" w:rsidP="00E84F70">
            <w:pPr>
              <w:tabs>
                <w:tab w:val="left" w:pos="1440"/>
              </w:tabs>
              <w:jc w:val="both"/>
              <w:rPr>
                <w:rFonts w:ascii="Arial Narrow" w:hAnsi="Arial Narrow" w:cs="Times New Roman"/>
              </w:rPr>
            </w:pPr>
          </w:p>
          <w:p w14:paraId="5BDC5FF5" w14:textId="648CF269" w:rsidR="00750C92" w:rsidRPr="00A97941" w:rsidRDefault="00750C92" w:rsidP="00E84F70">
            <w:pPr>
              <w:tabs>
                <w:tab w:val="left" w:pos="1440"/>
              </w:tabs>
              <w:jc w:val="both"/>
              <w:rPr>
                <w:rFonts w:ascii="Arial Narrow" w:hAnsi="Arial Narrow" w:cs="Times New Roman"/>
              </w:rPr>
            </w:pPr>
            <w:r w:rsidRPr="00DC22F4">
              <w:rPr>
                <w:rFonts w:ascii="Arial Narrow" w:hAnsi="Arial Narrow" w:cs="Times New Roman"/>
                <w:b/>
              </w:rPr>
              <w:t>Z</w:t>
            </w:r>
            <w:r w:rsidR="007326E9" w:rsidRPr="00DC22F4">
              <w:rPr>
                <w:rFonts w:ascii="Arial Narrow" w:hAnsi="Arial Narrow" w:cs="Times New Roman"/>
                <w:b/>
              </w:rPr>
              <w:t>. Pangelinan</w:t>
            </w:r>
            <w:r w:rsidRPr="00DC22F4">
              <w:rPr>
                <w:rFonts w:ascii="Arial Narrow" w:hAnsi="Arial Narrow" w:cs="Times New Roman"/>
                <w:b/>
              </w:rPr>
              <w:t>:</w:t>
            </w:r>
            <w:r w:rsidRPr="00A97941">
              <w:rPr>
                <w:rFonts w:ascii="Arial Narrow" w:hAnsi="Arial Narrow" w:cs="Times New Roman"/>
              </w:rPr>
              <w:t xml:space="preserve"> </w:t>
            </w:r>
            <w:r w:rsidR="007326E9">
              <w:rPr>
                <w:rFonts w:ascii="Arial Narrow" w:hAnsi="Arial Narrow" w:cs="Times New Roman"/>
              </w:rPr>
              <w:t xml:space="preserve">Once we get settled, we can start by inviting the other regulatory agencies </w:t>
            </w:r>
            <w:r w:rsidRPr="00A97941">
              <w:rPr>
                <w:rFonts w:ascii="Arial Narrow" w:hAnsi="Arial Narrow" w:cs="Times New Roman"/>
              </w:rPr>
              <w:t>to come together and discuss the rules and regs, go through the processes, to help us all understand what we are required</w:t>
            </w:r>
          </w:p>
          <w:p w14:paraId="0BC92ADC" w14:textId="77777777" w:rsidR="00750C92" w:rsidRPr="00A97941" w:rsidRDefault="00750C92" w:rsidP="00E84F70">
            <w:pPr>
              <w:tabs>
                <w:tab w:val="left" w:pos="1440"/>
              </w:tabs>
              <w:jc w:val="both"/>
              <w:rPr>
                <w:rFonts w:ascii="Arial Narrow" w:hAnsi="Arial Narrow" w:cs="Times New Roman"/>
              </w:rPr>
            </w:pPr>
          </w:p>
          <w:p w14:paraId="11D52D3D" w14:textId="73EBE6D4" w:rsidR="002F33E5" w:rsidRDefault="00B33499" w:rsidP="005D72BC">
            <w:pPr>
              <w:tabs>
                <w:tab w:val="left" w:pos="1440"/>
              </w:tabs>
              <w:jc w:val="both"/>
              <w:rPr>
                <w:rFonts w:ascii="Arial Narrow" w:hAnsi="Arial Narrow" w:cs="Times New Roman"/>
              </w:rPr>
            </w:pPr>
            <w:r w:rsidRPr="00DC22F4">
              <w:rPr>
                <w:rFonts w:ascii="Arial Narrow" w:hAnsi="Arial Narrow" w:cs="Times New Roman"/>
                <w:b/>
              </w:rPr>
              <w:t>C.</w:t>
            </w:r>
            <w:r w:rsidR="00DC22F4">
              <w:rPr>
                <w:rFonts w:ascii="Arial Narrow" w:hAnsi="Arial Narrow" w:cs="Times New Roman"/>
                <w:b/>
              </w:rPr>
              <w:t xml:space="preserve"> </w:t>
            </w:r>
            <w:proofErr w:type="spellStart"/>
            <w:r w:rsidRPr="00DC22F4">
              <w:rPr>
                <w:rFonts w:ascii="Arial Narrow" w:hAnsi="Arial Narrow" w:cs="Times New Roman"/>
                <w:b/>
              </w:rPr>
              <w:t>Muna</w:t>
            </w:r>
            <w:proofErr w:type="spellEnd"/>
            <w:r w:rsidRPr="00DC22F4">
              <w:rPr>
                <w:rFonts w:ascii="Arial Narrow" w:hAnsi="Arial Narrow" w:cs="Times New Roman"/>
                <w:b/>
              </w:rPr>
              <w:t xml:space="preserve"> Brecht:</w:t>
            </w:r>
            <w:r>
              <w:rPr>
                <w:rFonts w:ascii="Arial Narrow" w:hAnsi="Arial Narrow" w:cs="Times New Roman"/>
              </w:rPr>
              <w:t xml:space="preserve"> </w:t>
            </w:r>
            <w:r w:rsidR="00750C92" w:rsidRPr="00B33499">
              <w:rPr>
                <w:rFonts w:ascii="Arial Narrow" w:hAnsi="Arial Narrow" w:cs="Times New Roman"/>
              </w:rPr>
              <w:t xml:space="preserve"> </w:t>
            </w:r>
            <w:r>
              <w:rPr>
                <w:rFonts w:ascii="Arial Narrow" w:hAnsi="Arial Narrow" w:cs="Times New Roman"/>
              </w:rPr>
              <w:t>T</w:t>
            </w:r>
            <w:r w:rsidR="00750C92" w:rsidRPr="00B33499">
              <w:rPr>
                <w:rFonts w:ascii="Arial Narrow" w:hAnsi="Arial Narrow" w:cs="Times New Roman"/>
              </w:rPr>
              <w:t xml:space="preserve">he </w:t>
            </w:r>
            <w:proofErr w:type="spellStart"/>
            <w:r>
              <w:rPr>
                <w:rFonts w:ascii="Arial Narrow" w:hAnsi="Arial Narrow" w:cs="Times New Roman"/>
              </w:rPr>
              <w:t>DoAG</w:t>
            </w:r>
            <w:proofErr w:type="spellEnd"/>
            <w:r>
              <w:rPr>
                <w:rFonts w:ascii="Arial Narrow" w:hAnsi="Arial Narrow" w:cs="Times New Roman"/>
              </w:rPr>
              <w:t xml:space="preserve"> </w:t>
            </w:r>
            <w:r w:rsidR="00750C92" w:rsidRPr="00B33499">
              <w:rPr>
                <w:rFonts w:ascii="Arial Narrow" w:hAnsi="Arial Narrow" w:cs="Times New Roman"/>
              </w:rPr>
              <w:t>FAQs were drafted early on</w:t>
            </w:r>
            <w:r w:rsidR="005D72BC">
              <w:rPr>
                <w:rFonts w:ascii="Arial Narrow" w:hAnsi="Arial Narrow" w:cs="Times New Roman"/>
              </w:rPr>
              <w:t>.</w:t>
            </w:r>
            <w:r w:rsidR="00750C92" w:rsidRPr="00B33499">
              <w:rPr>
                <w:rFonts w:ascii="Arial Narrow" w:hAnsi="Arial Narrow" w:cs="Times New Roman"/>
              </w:rPr>
              <w:t xml:space="preserve"> </w:t>
            </w:r>
            <w:r w:rsidR="002F33E5">
              <w:rPr>
                <w:rFonts w:ascii="Arial Narrow" w:hAnsi="Arial Narrow" w:cs="Times New Roman"/>
              </w:rPr>
              <w:t xml:space="preserve"> In reviewing the one provided, the logo is not current.</w:t>
            </w:r>
          </w:p>
          <w:p w14:paraId="23F401C5" w14:textId="77777777" w:rsidR="002F33E5" w:rsidRDefault="002F33E5" w:rsidP="005D72BC">
            <w:pPr>
              <w:tabs>
                <w:tab w:val="left" w:pos="1440"/>
              </w:tabs>
              <w:jc w:val="both"/>
              <w:rPr>
                <w:rFonts w:ascii="Arial Narrow" w:hAnsi="Arial Narrow" w:cs="Times New Roman"/>
              </w:rPr>
            </w:pPr>
          </w:p>
          <w:p w14:paraId="4478A526" w14:textId="77C98790" w:rsidR="005D72BC" w:rsidRDefault="005D72BC" w:rsidP="005D72BC">
            <w:pPr>
              <w:tabs>
                <w:tab w:val="left" w:pos="1440"/>
              </w:tabs>
              <w:jc w:val="both"/>
              <w:rPr>
                <w:rFonts w:ascii="Arial Narrow" w:hAnsi="Arial Narrow" w:cs="Times New Roman"/>
              </w:rPr>
            </w:pPr>
            <w:r w:rsidRPr="00B33499">
              <w:rPr>
                <w:rFonts w:ascii="Arial Narrow" w:hAnsi="Arial Narrow" w:cs="Times New Roman"/>
              </w:rPr>
              <w:t>I think</w:t>
            </w:r>
            <w:r>
              <w:rPr>
                <w:rFonts w:ascii="Arial Narrow" w:hAnsi="Arial Narrow" w:cs="Times New Roman"/>
              </w:rPr>
              <w:t xml:space="preserve"> a </w:t>
            </w:r>
            <w:r w:rsidRPr="00B33499">
              <w:rPr>
                <w:rFonts w:ascii="Arial Narrow" w:hAnsi="Arial Narrow" w:cs="Times New Roman"/>
              </w:rPr>
              <w:t xml:space="preserve">handout or a brochure </w:t>
            </w:r>
            <w:r>
              <w:rPr>
                <w:rFonts w:ascii="Arial Narrow" w:hAnsi="Arial Narrow" w:cs="Times New Roman"/>
              </w:rPr>
              <w:t>was provided to outline the process and requirements for each agency to include a listing of requirements will be helpful.</w:t>
            </w:r>
          </w:p>
          <w:p w14:paraId="21989168" w14:textId="77777777" w:rsidR="005D72BC" w:rsidRDefault="005D72BC" w:rsidP="005D72BC">
            <w:pPr>
              <w:tabs>
                <w:tab w:val="left" w:pos="1440"/>
              </w:tabs>
              <w:jc w:val="both"/>
              <w:rPr>
                <w:rFonts w:ascii="Arial Narrow" w:hAnsi="Arial Narrow" w:cs="Times New Roman"/>
              </w:rPr>
            </w:pPr>
          </w:p>
          <w:p w14:paraId="4A6715F6" w14:textId="5918E381" w:rsidR="00750C92" w:rsidRPr="00B33499" w:rsidRDefault="00063F74" w:rsidP="00B33499">
            <w:pPr>
              <w:tabs>
                <w:tab w:val="left" w:pos="1440"/>
              </w:tabs>
              <w:jc w:val="both"/>
              <w:rPr>
                <w:rFonts w:ascii="Arial Narrow" w:hAnsi="Arial Narrow" w:cs="Times New Roman"/>
              </w:rPr>
            </w:pPr>
            <w:r w:rsidRPr="00B33499">
              <w:rPr>
                <w:rFonts w:ascii="Arial Narrow" w:hAnsi="Arial Narrow" w:cs="Times New Roman"/>
              </w:rPr>
              <w:t>What might be simpler is hav</w:t>
            </w:r>
            <w:r w:rsidR="005D72BC">
              <w:rPr>
                <w:rFonts w:ascii="Arial Narrow" w:hAnsi="Arial Narrow" w:cs="Times New Roman"/>
              </w:rPr>
              <w:t>e</w:t>
            </w:r>
            <w:r w:rsidRPr="00B33499">
              <w:rPr>
                <w:rFonts w:ascii="Arial Narrow" w:hAnsi="Arial Narrow" w:cs="Times New Roman"/>
              </w:rPr>
              <w:t xml:space="preserve"> one uniform document that a person or company can go through each agency. </w:t>
            </w:r>
            <w:r w:rsidR="005D72BC">
              <w:rPr>
                <w:rFonts w:ascii="Arial Narrow" w:hAnsi="Arial Narrow" w:cs="Times New Roman"/>
              </w:rPr>
              <w:t>E</w:t>
            </w:r>
            <w:r w:rsidRPr="00B33499">
              <w:rPr>
                <w:rFonts w:ascii="Arial Narrow" w:hAnsi="Arial Narrow" w:cs="Times New Roman"/>
              </w:rPr>
              <w:t xml:space="preserve">ach agency will request whatever their requirements are that are provide separately. </w:t>
            </w:r>
            <w:r w:rsidR="005D72BC">
              <w:rPr>
                <w:rFonts w:ascii="Arial Narrow" w:hAnsi="Arial Narrow" w:cs="Times New Roman"/>
              </w:rPr>
              <w:t>T</w:t>
            </w:r>
            <w:r w:rsidRPr="00B33499">
              <w:rPr>
                <w:rFonts w:ascii="Arial Narrow" w:hAnsi="Arial Narrow" w:cs="Times New Roman"/>
              </w:rPr>
              <w:t>hey</w:t>
            </w:r>
            <w:r w:rsidR="005D72BC">
              <w:rPr>
                <w:rFonts w:ascii="Arial Narrow" w:hAnsi="Arial Narrow" w:cs="Times New Roman"/>
              </w:rPr>
              <w:t>’ll</w:t>
            </w:r>
            <w:r w:rsidRPr="00B33499">
              <w:rPr>
                <w:rFonts w:ascii="Arial Narrow" w:hAnsi="Arial Narrow" w:cs="Times New Roman"/>
              </w:rPr>
              <w:t xml:space="preserve"> ha</w:t>
            </w:r>
            <w:r w:rsidR="005D72BC">
              <w:rPr>
                <w:rFonts w:ascii="Arial Narrow" w:hAnsi="Arial Narrow" w:cs="Times New Roman"/>
              </w:rPr>
              <w:t xml:space="preserve">ve </w:t>
            </w:r>
            <w:r w:rsidRPr="00B33499">
              <w:rPr>
                <w:rFonts w:ascii="Arial Narrow" w:hAnsi="Arial Narrow" w:cs="Times New Roman"/>
              </w:rPr>
              <w:t>a list to start with that can be reviewed</w:t>
            </w:r>
            <w:r w:rsidR="005D72BC">
              <w:rPr>
                <w:rFonts w:ascii="Arial Narrow" w:hAnsi="Arial Narrow" w:cs="Times New Roman"/>
              </w:rPr>
              <w:t>.</w:t>
            </w:r>
          </w:p>
          <w:p w14:paraId="6E1414F1" w14:textId="77777777" w:rsidR="00063F74" w:rsidRPr="00A97941" w:rsidRDefault="00063F74" w:rsidP="00E84F70">
            <w:pPr>
              <w:tabs>
                <w:tab w:val="left" w:pos="1440"/>
              </w:tabs>
              <w:jc w:val="both"/>
              <w:rPr>
                <w:rFonts w:ascii="Arial Narrow" w:hAnsi="Arial Narrow" w:cs="Times New Roman"/>
              </w:rPr>
            </w:pPr>
          </w:p>
          <w:p w14:paraId="133A54A4" w14:textId="6D8D3335" w:rsidR="007A6A0E" w:rsidRPr="002F33E5" w:rsidRDefault="002F33E5" w:rsidP="002F33E5">
            <w:pPr>
              <w:tabs>
                <w:tab w:val="left" w:pos="1440"/>
              </w:tabs>
              <w:jc w:val="both"/>
              <w:rPr>
                <w:rFonts w:ascii="Arial Narrow" w:hAnsi="Arial Narrow" w:cs="Times New Roman"/>
              </w:rPr>
            </w:pPr>
            <w:r w:rsidRPr="00DC22F4">
              <w:rPr>
                <w:rFonts w:ascii="Arial Narrow" w:hAnsi="Arial Narrow" w:cs="Times New Roman"/>
                <w:b/>
              </w:rPr>
              <w:t>A.</w:t>
            </w:r>
            <w:r w:rsidR="00DC22F4">
              <w:rPr>
                <w:rFonts w:ascii="Arial Narrow" w:hAnsi="Arial Narrow" w:cs="Times New Roman"/>
                <w:b/>
              </w:rPr>
              <w:t xml:space="preserve"> </w:t>
            </w:r>
            <w:proofErr w:type="spellStart"/>
            <w:r w:rsidRPr="00DC22F4">
              <w:rPr>
                <w:rFonts w:ascii="Arial Narrow" w:hAnsi="Arial Narrow" w:cs="Times New Roman"/>
                <w:b/>
              </w:rPr>
              <w:t>Pellacani</w:t>
            </w:r>
            <w:proofErr w:type="spellEnd"/>
            <w:r w:rsidR="00063F74" w:rsidRPr="002F33E5">
              <w:rPr>
                <w:rFonts w:ascii="Arial Narrow" w:hAnsi="Arial Narrow" w:cs="Times New Roman"/>
              </w:rPr>
              <w:t xml:space="preserve">: </w:t>
            </w:r>
            <w:r>
              <w:rPr>
                <w:rFonts w:ascii="Arial Narrow" w:hAnsi="Arial Narrow" w:cs="Times New Roman"/>
              </w:rPr>
              <w:t>W</w:t>
            </w:r>
            <w:r w:rsidR="00D2090E" w:rsidRPr="002F33E5">
              <w:rPr>
                <w:rFonts w:ascii="Arial Narrow" w:hAnsi="Arial Narrow" w:cs="Times New Roman"/>
              </w:rPr>
              <w:t xml:space="preserve">hen you go pick up your application for </w:t>
            </w:r>
            <w:proofErr w:type="gramStart"/>
            <w:r w:rsidR="00D2090E" w:rsidRPr="002F33E5">
              <w:rPr>
                <w:rFonts w:ascii="Arial Narrow" w:hAnsi="Arial Narrow" w:cs="Times New Roman"/>
              </w:rPr>
              <w:t xml:space="preserve">permit </w:t>
            </w:r>
            <w:r w:rsidR="00646A50">
              <w:rPr>
                <w:rFonts w:ascii="Arial Narrow" w:hAnsi="Arial Narrow" w:cs="Times New Roman"/>
              </w:rPr>
              <w:t>,</w:t>
            </w:r>
            <w:proofErr w:type="gramEnd"/>
            <w:r w:rsidR="00D2090E" w:rsidRPr="002F33E5">
              <w:rPr>
                <w:rFonts w:ascii="Arial Narrow" w:hAnsi="Arial Narrow" w:cs="Times New Roman"/>
              </w:rPr>
              <w:t xml:space="preserve"> everything that is required by these agencies </w:t>
            </w:r>
            <w:r w:rsidR="00646A50">
              <w:rPr>
                <w:rFonts w:ascii="Arial Narrow" w:hAnsi="Arial Narrow" w:cs="Times New Roman"/>
              </w:rPr>
              <w:t>will be</w:t>
            </w:r>
            <w:r w:rsidR="00D2090E" w:rsidRPr="002F33E5">
              <w:rPr>
                <w:rFonts w:ascii="Arial Narrow" w:hAnsi="Arial Narrow" w:cs="Times New Roman"/>
              </w:rPr>
              <w:t xml:space="preserve"> included in that packet</w:t>
            </w:r>
            <w:r w:rsidR="00646A50">
              <w:rPr>
                <w:rFonts w:ascii="Arial Narrow" w:hAnsi="Arial Narrow" w:cs="Times New Roman"/>
              </w:rPr>
              <w:t xml:space="preserve"> making it </w:t>
            </w:r>
            <w:r w:rsidR="009661B4" w:rsidRPr="002F33E5">
              <w:rPr>
                <w:rFonts w:ascii="Arial Narrow" w:hAnsi="Arial Narrow" w:cs="Times New Roman"/>
              </w:rPr>
              <w:t xml:space="preserve">easier </w:t>
            </w:r>
            <w:r w:rsidR="007A6A0E" w:rsidRPr="002F33E5">
              <w:rPr>
                <w:rFonts w:ascii="Arial Narrow" w:hAnsi="Arial Narrow" w:cs="Times New Roman"/>
              </w:rPr>
              <w:t>and</w:t>
            </w:r>
            <w:r w:rsidR="00F65ADF" w:rsidRPr="002F33E5">
              <w:rPr>
                <w:rFonts w:ascii="Arial Narrow" w:hAnsi="Arial Narrow" w:cs="Times New Roman"/>
              </w:rPr>
              <w:t xml:space="preserve"> more efficient way to get things done. I look forward to Zita pulling all this together. </w:t>
            </w:r>
          </w:p>
          <w:p w14:paraId="58212528" w14:textId="77777777" w:rsidR="007A6A0E" w:rsidRDefault="007A6A0E" w:rsidP="00E84F70">
            <w:pPr>
              <w:tabs>
                <w:tab w:val="left" w:pos="1440"/>
              </w:tabs>
              <w:jc w:val="both"/>
              <w:rPr>
                <w:rFonts w:ascii="Arial Narrow" w:hAnsi="Arial Narrow" w:cs="Times New Roman"/>
              </w:rPr>
            </w:pPr>
          </w:p>
          <w:p w14:paraId="2BA151B5" w14:textId="6F396439" w:rsidR="00D2090E" w:rsidRPr="00A97941" w:rsidRDefault="007A6A0E" w:rsidP="00E84F70">
            <w:pPr>
              <w:tabs>
                <w:tab w:val="left" w:pos="1440"/>
              </w:tabs>
              <w:jc w:val="both"/>
              <w:rPr>
                <w:rFonts w:ascii="Arial Narrow" w:hAnsi="Arial Narrow" w:cs="Times New Roman"/>
              </w:rPr>
            </w:pPr>
            <w:r w:rsidRPr="00DC22F4">
              <w:rPr>
                <w:rFonts w:ascii="Arial Narrow" w:hAnsi="Arial Narrow" w:cs="Times New Roman"/>
                <w:b/>
              </w:rPr>
              <w:t>A.</w:t>
            </w:r>
            <w:r w:rsidR="00DC22F4">
              <w:rPr>
                <w:rFonts w:ascii="Arial Narrow" w:hAnsi="Arial Narrow" w:cs="Times New Roman"/>
                <w:b/>
              </w:rPr>
              <w:t xml:space="preserve"> </w:t>
            </w:r>
            <w:proofErr w:type="spellStart"/>
            <w:r w:rsidRPr="00DC22F4">
              <w:rPr>
                <w:rFonts w:ascii="Arial Narrow" w:hAnsi="Arial Narrow" w:cs="Times New Roman"/>
                <w:b/>
              </w:rPr>
              <w:t>Pellacani</w:t>
            </w:r>
            <w:proofErr w:type="spellEnd"/>
            <w:r w:rsidRPr="00DC22F4">
              <w:rPr>
                <w:rFonts w:ascii="Arial Narrow" w:hAnsi="Arial Narrow" w:cs="Times New Roman"/>
                <w:b/>
              </w:rPr>
              <w:t>:</w:t>
            </w:r>
            <w:r>
              <w:rPr>
                <w:rFonts w:ascii="Arial Narrow" w:hAnsi="Arial Narrow" w:cs="Times New Roman"/>
              </w:rPr>
              <w:t xml:space="preserve">  Another top priority is providing a listing of doctors</w:t>
            </w:r>
            <w:r w:rsidR="00646A50">
              <w:rPr>
                <w:rFonts w:ascii="Arial Narrow" w:hAnsi="Arial Narrow" w:cs="Times New Roman"/>
              </w:rPr>
              <w:t xml:space="preserve"> to obtain written certifications</w:t>
            </w:r>
            <w:r>
              <w:rPr>
                <w:rFonts w:ascii="Arial Narrow" w:hAnsi="Arial Narrow" w:cs="Times New Roman"/>
              </w:rPr>
              <w:t xml:space="preserve">. </w:t>
            </w:r>
            <w:r w:rsidR="00EE02A2" w:rsidRPr="00A97941">
              <w:rPr>
                <w:rFonts w:ascii="Arial Narrow" w:hAnsi="Arial Narrow" w:cs="Times New Roman"/>
              </w:rPr>
              <w:t xml:space="preserve">Since 2015 </w:t>
            </w:r>
            <w:r>
              <w:rPr>
                <w:rFonts w:ascii="Arial Narrow" w:hAnsi="Arial Narrow" w:cs="Times New Roman"/>
              </w:rPr>
              <w:t>patients are still asking</w:t>
            </w:r>
            <w:r w:rsidR="00EE02A2" w:rsidRPr="00A97941">
              <w:rPr>
                <w:rFonts w:ascii="Arial Narrow" w:hAnsi="Arial Narrow" w:cs="Times New Roman"/>
              </w:rPr>
              <w:t xml:space="preserve"> what doctor can </w:t>
            </w:r>
            <w:r w:rsidR="00646A50">
              <w:rPr>
                <w:rFonts w:ascii="Arial Narrow" w:hAnsi="Arial Narrow" w:cs="Times New Roman"/>
              </w:rPr>
              <w:t xml:space="preserve">I </w:t>
            </w:r>
            <w:r w:rsidR="00EE02A2" w:rsidRPr="00A97941">
              <w:rPr>
                <w:rFonts w:ascii="Arial Narrow" w:hAnsi="Arial Narrow" w:cs="Times New Roman"/>
              </w:rPr>
              <w:t>see</w:t>
            </w:r>
            <w:r w:rsidR="00646A50">
              <w:rPr>
                <w:rFonts w:ascii="Arial Narrow" w:hAnsi="Arial Narrow" w:cs="Times New Roman"/>
              </w:rPr>
              <w:t xml:space="preserve">?  </w:t>
            </w:r>
            <w:r w:rsidR="00EE02A2" w:rsidRPr="00A97941">
              <w:rPr>
                <w:rFonts w:ascii="Arial Narrow" w:hAnsi="Arial Narrow" w:cs="Times New Roman"/>
              </w:rPr>
              <w:t>We</w:t>
            </w:r>
            <w:r w:rsidR="00646A50">
              <w:rPr>
                <w:rFonts w:ascii="Arial Narrow" w:hAnsi="Arial Narrow" w:cs="Times New Roman"/>
              </w:rPr>
              <w:t xml:space="preserve"> still</w:t>
            </w:r>
            <w:r w:rsidR="00EE02A2" w:rsidRPr="00A97941">
              <w:rPr>
                <w:rFonts w:ascii="Arial Narrow" w:hAnsi="Arial Narrow" w:cs="Times New Roman"/>
              </w:rPr>
              <w:t xml:space="preserve"> can’t give </w:t>
            </w:r>
            <w:r w:rsidR="00646A50">
              <w:rPr>
                <w:rFonts w:ascii="Arial Narrow" w:hAnsi="Arial Narrow" w:cs="Times New Roman"/>
              </w:rPr>
              <w:t>t</w:t>
            </w:r>
            <w:r w:rsidR="00EE02A2" w:rsidRPr="00A97941">
              <w:rPr>
                <w:rFonts w:ascii="Arial Narrow" w:hAnsi="Arial Narrow" w:cs="Times New Roman"/>
              </w:rPr>
              <w:t xml:space="preserve">hem a straight official answer. </w:t>
            </w:r>
          </w:p>
          <w:p w14:paraId="15FB73EF" w14:textId="77777777" w:rsidR="00D92F91" w:rsidRPr="00A97941" w:rsidRDefault="00D92F91" w:rsidP="00E84F70">
            <w:pPr>
              <w:tabs>
                <w:tab w:val="left" w:pos="1440"/>
              </w:tabs>
              <w:jc w:val="both"/>
              <w:rPr>
                <w:rFonts w:ascii="Arial Narrow" w:hAnsi="Arial Narrow" w:cs="Times New Roman"/>
              </w:rPr>
            </w:pPr>
          </w:p>
          <w:p w14:paraId="62FAD6C3" w14:textId="3F5BC05E" w:rsidR="00D92F91" w:rsidRPr="00A97941" w:rsidRDefault="00D92F91" w:rsidP="00E84F70">
            <w:pPr>
              <w:tabs>
                <w:tab w:val="left" w:pos="1440"/>
              </w:tabs>
              <w:jc w:val="both"/>
              <w:rPr>
                <w:rFonts w:ascii="Arial Narrow" w:hAnsi="Arial Narrow" w:cs="Times New Roman"/>
              </w:rPr>
            </w:pPr>
            <w:r w:rsidRPr="00DC22F4">
              <w:rPr>
                <w:rFonts w:ascii="Arial Narrow" w:hAnsi="Arial Narrow" w:cs="Times New Roman"/>
                <w:b/>
              </w:rPr>
              <w:t>Z</w:t>
            </w:r>
            <w:r w:rsidR="007A6A0E" w:rsidRPr="00DC22F4">
              <w:rPr>
                <w:rFonts w:ascii="Arial Narrow" w:hAnsi="Arial Narrow" w:cs="Times New Roman"/>
                <w:b/>
              </w:rPr>
              <w:t>. Pangelinan</w:t>
            </w:r>
            <w:r w:rsidRPr="00DC22F4">
              <w:rPr>
                <w:rFonts w:ascii="Arial Narrow" w:hAnsi="Arial Narrow" w:cs="Times New Roman"/>
                <w:b/>
              </w:rPr>
              <w:t>:</w:t>
            </w:r>
            <w:r w:rsidRPr="00A97941">
              <w:rPr>
                <w:rFonts w:ascii="Arial Narrow" w:hAnsi="Arial Narrow" w:cs="Times New Roman"/>
              </w:rPr>
              <w:t xml:space="preserve"> We hope to have an update</w:t>
            </w:r>
            <w:r w:rsidR="00DA0649" w:rsidRPr="00A97941">
              <w:rPr>
                <w:rFonts w:ascii="Arial Narrow" w:hAnsi="Arial Narrow" w:cs="Times New Roman"/>
              </w:rPr>
              <w:t xml:space="preserve"> </w:t>
            </w:r>
            <w:r w:rsidR="002F33E5">
              <w:rPr>
                <w:rFonts w:ascii="Arial Narrow" w:hAnsi="Arial Narrow" w:cs="Times New Roman"/>
              </w:rPr>
              <w:t>a</w:t>
            </w:r>
            <w:r w:rsidR="00DA0649" w:rsidRPr="00A97941">
              <w:rPr>
                <w:rFonts w:ascii="Arial Narrow" w:hAnsi="Arial Narrow" w:cs="Times New Roman"/>
              </w:rPr>
              <w:t>t</w:t>
            </w:r>
            <w:r w:rsidR="002F33E5">
              <w:rPr>
                <w:rFonts w:ascii="Arial Narrow" w:hAnsi="Arial Narrow" w:cs="Times New Roman"/>
              </w:rPr>
              <w:t xml:space="preserve"> the</w:t>
            </w:r>
            <w:r w:rsidR="00DA0649" w:rsidRPr="00A97941">
              <w:rPr>
                <w:rFonts w:ascii="Arial Narrow" w:hAnsi="Arial Narrow" w:cs="Times New Roman"/>
              </w:rPr>
              <w:t xml:space="preserve"> </w:t>
            </w:r>
            <w:r w:rsidRPr="00A97941">
              <w:rPr>
                <w:rFonts w:ascii="Arial Narrow" w:hAnsi="Arial Narrow" w:cs="Times New Roman"/>
              </w:rPr>
              <w:t>next meeting</w:t>
            </w:r>
            <w:r w:rsidR="00DA0649" w:rsidRPr="00A97941">
              <w:rPr>
                <w:rFonts w:ascii="Arial Narrow" w:hAnsi="Arial Narrow" w:cs="Times New Roman"/>
              </w:rPr>
              <w:t xml:space="preserve">. </w:t>
            </w:r>
          </w:p>
          <w:p w14:paraId="2C121F28" w14:textId="77777777" w:rsidR="00DA0649" w:rsidRPr="00A97941" w:rsidRDefault="00DA0649" w:rsidP="00E84F70">
            <w:pPr>
              <w:tabs>
                <w:tab w:val="left" w:pos="1440"/>
              </w:tabs>
              <w:jc w:val="both"/>
              <w:rPr>
                <w:rFonts w:ascii="Arial Narrow" w:hAnsi="Arial Narrow" w:cs="Times New Roman"/>
              </w:rPr>
            </w:pPr>
          </w:p>
          <w:p w14:paraId="4E41FF6C" w14:textId="3A4D4B5B" w:rsidR="00DA0649" w:rsidRPr="00A97941" w:rsidRDefault="00DA0649" w:rsidP="00E84F70">
            <w:pPr>
              <w:tabs>
                <w:tab w:val="left" w:pos="1440"/>
              </w:tabs>
              <w:jc w:val="both"/>
              <w:rPr>
                <w:rFonts w:ascii="Arial Narrow" w:hAnsi="Arial Narrow" w:cs="Times New Roman"/>
              </w:rPr>
            </w:pPr>
            <w:r w:rsidRPr="00A97941">
              <w:rPr>
                <w:rFonts w:ascii="Arial Narrow" w:hAnsi="Arial Narrow" w:cs="Times New Roman"/>
              </w:rPr>
              <w:t xml:space="preserve">Andrea: </w:t>
            </w:r>
            <w:r w:rsidR="00646A50">
              <w:rPr>
                <w:rFonts w:ascii="Arial Narrow" w:hAnsi="Arial Narrow" w:cs="Times New Roman"/>
              </w:rPr>
              <w:t>That is</w:t>
            </w:r>
            <w:r w:rsidR="0036461C" w:rsidRPr="00A97941">
              <w:rPr>
                <w:rFonts w:ascii="Arial Narrow" w:hAnsi="Arial Narrow" w:cs="Times New Roman"/>
              </w:rPr>
              <w:t xml:space="preserve"> basically what the working group</w:t>
            </w:r>
            <w:r w:rsidR="00646A50">
              <w:rPr>
                <w:rFonts w:ascii="Arial Narrow" w:hAnsi="Arial Narrow" w:cs="Times New Roman"/>
              </w:rPr>
              <w:t xml:space="preserve"> put together</w:t>
            </w:r>
            <w:r w:rsidR="0036461C" w:rsidRPr="00A97941">
              <w:rPr>
                <w:rFonts w:ascii="Arial Narrow" w:hAnsi="Arial Narrow" w:cs="Times New Roman"/>
              </w:rPr>
              <w:t xml:space="preserve">. </w:t>
            </w:r>
            <w:r w:rsidR="00646A50">
              <w:rPr>
                <w:rFonts w:ascii="Arial Narrow" w:hAnsi="Arial Narrow" w:cs="Times New Roman"/>
              </w:rPr>
              <w:t>T</w:t>
            </w:r>
            <w:r w:rsidR="0036461C" w:rsidRPr="00A97941">
              <w:rPr>
                <w:rFonts w:ascii="Arial Narrow" w:hAnsi="Arial Narrow" w:cs="Times New Roman"/>
              </w:rPr>
              <w:t>hese t</w:t>
            </w:r>
            <w:r w:rsidR="00646A50">
              <w:rPr>
                <w:rFonts w:ascii="Arial Narrow" w:hAnsi="Arial Narrow" w:cs="Times New Roman"/>
              </w:rPr>
              <w:t>opics were discussed</w:t>
            </w:r>
            <w:r w:rsidR="0036461C" w:rsidRPr="00A97941">
              <w:rPr>
                <w:rFonts w:ascii="Arial Narrow" w:hAnsi="Arial Narrow" w:cs="Times New Roman"/>
              </w:rPr>
              <w:t xml:space="preserve"> from previous board meetings. </w:t>
            </w:r>
            <w:r w:rsidR="00646A50">
              <w:rPr>
                <w:rFonts w:ascii="Arial Narrow" w:hAnsi="Arial Narrow" w:cs="Times New Roman"/>
              </w:rPr>
              <w:t xml:space="preserve">The topics are now outlined and </w:t>
            </w:r>
            <w:r w:rsidR="0036461C" w:rsidRPr="00A97941">
              <w:rPr>
                <w:rFonts w:ascii="Arial Narrow" w:hAnsi="Arial Narrow" w:cs="Times New Roman"/>
              </w:rPr>
              <w:t>now  we have somebody running the progra</w:t>
            </w:r>
            <w:r w:rsidR="00140994" w:rsidRPr="00A97941">
              <w:rPr>
                <w:rFonts w:ascii="Arial Narrow" w:hAnsi="Arial Narrow" w:cs="Times New Roman"/>
              </w:rPr>
              <w:t xml:space="preserve">m that it creates a pathway </w:t>
            </w:r>
            <w:r w:rsidR="0036461C" w:rsidRPr="00A97941">
              <w:rPr>
                <w:rFonts w:ascii="Arial Narrow" w:hAnsi="Arial Narrow" w:cs="Times New Roman"/>
              </w:rPr>
              <w:t xml:space="preserve">moving forward. </w:t>
            </w:r>
          </w:p>
          <w:p w14:paraId="690CB7DE" w14:textId="77777777" w:rsidR="002E7C55" w:rsidRPr="00A97941" w:rsidRDefault="002E7C55" w:rsidP="00E84F70">
            <w:pPr>
              <w:tabs>
                <w:tab w:val="left" w:pos="1440"/>
              </w:tabs>
              <w:jc w:val="both"/>
              <w:rPr>
                <w:rFonts w:ascii="Arial Narrow" w:hAnsi="Arial Narrow" w:cs="Times New Roman"/>
              </w:rPr>
            </w:pPr>
          </w:p>
          <w:p w14:paraId="43E70767" w14:textId="06C95A1C" w:rsidR="00564D15" w:rsidRDefault="00140994" w:rsidP="00E84F70">
            <w:pPr>
              <w:tabs>
                <w:tab w:val="left" w:pos="1440"/>
              </w:tabs>
              <w:jc w:val="both"/>
              <w:rPr>
                <w:rFonts w:ascii="Arial Narrow" w:hAnsi="Arial Narrow" w:cs="Times New Roman"/>
              </w:rPr>
            </w:pPr>
            <w:r w:rsidRPr="00DC22F4">
              <w:rPr>
                <w:rFonts w:ascii="Arial Narrow" w:hAnsi="Arial Narrow" w:cs="Times New Roman"/>
                <w:b/>
              </w:rPr>
              <w:t>J</w:t>
            </w:r>
            <w:r w:rsidR="00C801B1">
              <w:rPr>
                <w:rFonts w:ascii="Arial Narrow" w:hAnsi="Arial Narrow" w:cs="Times New Roman"/>
                <w:b/>
              </w:rPr>
              <w:t>.</w:t>
            </w:r>
            <w:r w:rsidR="00646A50" w:rsidRPr="00DC22F4">
              <w:rPr>
                <w:rFonts w:ascii="Arial Narrow" w:hAnsi="Arial Narrow" w:cs="Times New Roman"/>
                <w:b/>
              </w:rPr>
              <w:t xml:space="preserve"> </w:t>
            </w:r>
            <w:proofErr w:type="spellStart"/>
            <w:r w:rsidR="00646A50" w:rsidRPr="00DC22F4">
              <w:rPr>
                <w:rFonts w:ascii="Arial Narrow" w:hAnsi="Arial Narrow" w:cs="Times New Roman"/>
                <w:b/>
              </w:rPr>
              <w:t>Savares</w:t>
            </w:r>
            <w:proofErr w:type="spellEnd"/>
            <w:r w:rsidR="00646A50">
              <w:rPr>
                <w:rFonts w:ascii="Arial Narrow" w:hAnsi="Arial Narrow" w:cs="Times New Roman"/>
              </w:rPr>
              <w:t>:</w:t>
            </w:r>
            <w:r w:rsidRPr="00A97941">
              <w:rPr>
                <w:rFonts w:ascii="Arial Narrow" w:hAnsi="Arial Narrow" w:cs="Times New Roman"/>
              </w:rPr>
              <w:t xml:space="preserve"> I think you skip home cultivation</w:t>
            </w:r>
            <w:r w:rsidR="00646A50">
              <w:rPr>
                <w:rFonts w:ascii="Arial Narrow" w:hAnsi="Arial Narrow" w:cs="Times New Roman"/>
              </w:rPr>
              <w:t xml:space="preserve"> and the need to</w:t>
            </w:r>
            <w:r w:rsidRPr="00A97941">
              <w:rPr>
                <w:rFonts w:ascii="Arial Narrow" w:hAnsi="Arial Narrow" w:cs="Times New Roman"/>
              </w:rPr>
              <w:t>, remov</w:t>
            </w:r>
            <w:r w:rsidR="00646A50">
              <w:rPr>
                <w:rFonts w:ascii="Arial Narrow" w:hAnsi="Arial Narrow" w:cs="Times New Roman"/>
              </w:rPr>
              <w:t>e</w:t>
            </w:r>
            <w:r w:rsidRPr="00A97941">
              <w:rPr>
                <w:rFonts w:ascii="Arial Narrow" w:hAnsi="Arial Narrow" w:cs="Times New Roman"/>
              </w:rPr>
              <w:t xml:space="preserve"> the barrier for patients to grow. Basically in public law 34-125 in section 1 states the department shall issue a permit for qualified patient or a qualified patient designated care giver to cultivate cannabis at home if there is no dispensary for medical cannabis products. </w:t>
            </w:r>
            <w:r w:rsidR="00564D15">
              <w:rPr>
                <w:rFonts w:ascii="Arial Narrow" w:hAnsi="Arial Narrow" w:cs="Times New Roman"/>
              </w:rPr>
              <w:t>A</w:t>
            </w:r>
            <w:r w:rsidRPr="00A97941">
              <w:rPr>
                <w:rFonts w:ascii="Arial Narrow" w:hAnsi="Arial Narrow" w:cs="Times New Roman"/>
              </w:rPr>
              <w:t xml:space="preserve">dult use </w:t>
            </w:r>
            <w:r w:rsidR="00564D15">
              <w:rPr>
                <w:rFonts w:ascii="Arial Narrow" w:hAnsi="Arial Narrow" w:cs="Times New Roman"/>
              </w:rPr>
              <w:t xml:space="preserve">or </w:t>
            </w:r>
            <w:r w:rsidRPr="00A97941">
              <w:rPr>
                <w:rFonts w:ascii="Arial Narrow" w:hAnsi="Arial Narrow" w:cs="Times New Roman"/>
              </w:rPr>
              <w:t xml:space="preserve">recreational consumers </w:t>
            </w:r>
            <w:r w:rsidR="00564D15">
              <w:rPr>
                <w:rFonts w:ascii="Arial Narrow" w:hAnsi="Arial Narrow" w:cs="Times New Roman"/>
              </w:rPr>
              <w:t xml:space="preserve">do not </w:t>
            </w:r>
            <w:r w:rsidRPr="00A97941">
              <w:rPr>
                <w:rFonts w:ascii="Arial Narrow" w:hAnsi="Arial Narrow" w:cs="Times New Roman"/>
              </w:rPr>
              <w:t xml:space="preserve"> register their plants</w:t>
            </w:r>
            <w:r w:rsidR="00564D15">
              <w:rPr>
                <w:rFonts w:ascii="Arial Narrow" w:hAnsi="Arial Narrow" w:cs="Times New Roman"/>
              </w:rPr>
              <w:t xml:space="preserve"> so </w:t>
            </w:r>
            <w:r w:rsidRPr="00A97941">
              <w:rPr>
                <w:rFonts w:ascii="Arial Narrow" w:hAnsi="Arial Narrow" w:cs="Times New Roman"/>
              </w:rPr>
              <w:t xml:space="preserve">we shouldn’t ask patients. </w:t>
            </w:r>
          </w:p>
          <w:p w14:paraId="40837C7E" w14:textId="77777777" w:rsidR="00564D15" w:rsidRDefault="00564D15" w:rsidP="00E84F70">
            <w:pPr>
              <w:tabs>
                <w:tab w:val="left" w:pos="1440"/>
              </w:tabs>
              <w:jc w:val="both"/>
              <w:rPr>
                <w:rFonts w:ascii="Arial Narrow" w:hAnsi="Arial Narrow" w:cs="Times New Roman"/>
              </w:rPr>
            </w:pPr>
          </w:p>
          <w:p w14:paraId="4F220052" w14:textId="3BA9B84D" w:rsidR="00140994" w:rsidRPr="00A97941" w:rsidRDefault="00140994" w:rsidP="00E84F70">
            <w:pPr>
              <w:tabs>
                <w:tab w:val="left" w:pos="1440"/>
              </w:tabs>
              <w:jc w:val="both"/>
              <w:rPr>
                <w:rFonts w:ascii="Arial Narrow" w:hAnsi="Arial Narrow" w:cs="Times New Roman"/>
              </w:rPr>
            </w:pPr>
            <w:r w:rsidRPr="00A97941">
              <w:rPr>
                <w:rFonts w:ascii="Arial Narrow" w:hAnsi="Arial Narrow" w:cs="Times New Roman"/>
              </w:rPr>
              <w:t>I understand the designated care giver, and then also lifting the barriers on when the dispensaries can open up, that has to be removed</w:t>
            </w:r>
            <w:r w:rsidR="00564D15">
              <w:rPr>
                <w:rFonts w:ascii="Arial Narrow" w:hAnsi="Arial Narrow" w:cs="Times New Roman"/>
              </w:rPr>
              <w:t>.  W</w:t>
            </w:r>
            <w:r w:rsidRPr="00A97941">
              <w:rPr>
                <w:rFonts w:ascii="Arial Narrow" w:hAnsi="Arial Narrow" w:cs="Times New Roman"/>
              </w:rPr>
              <w:t>e have to make sure the patient are taken care of, and by removing this barrier</w:t>
            </w:r>
            <w:r w:rsidR="00564D15">
              <w:rPr>
                <w:rFonts w:ascii="Arial Narrow" w:hAnsi="Arial Narrow" w:cs="Times New Roman"/>
              </w:rPr>
              <w:t xml:space="preserve">.  </w:t>
            </w:r>
            <w:r w:rsidR="002E7586" w:rsidRPr="00A97941">
              <w:rPr>
                <w:rFonts w:ascii="Arial Narrow" w:hAnsi="Arial Narrow" w:cs="Times New Roman"/>
              </w:rPr>
              <w:t xml:space="preserve">The bill has to be amended, to keep the patient home cultivation. Patient have already made </w:t>
            </w:r>
            <w:r w:rsidR="002E7586" w:rsidRPr="00A97941">
              <w:rPr>
                <w:rFonts w:ascii="Arial Narrow" w:hAnsi="Arial Narrow" w:cs="Times New Roman"/>
              </w:rPr>
              <w:lastRenderedPageBreak/>
              <w:t>commitment, investment in cultivation supplies, and I don’t want to see that money go to wast</w:t>
            </w:r>
            <w:r w:rsidR="001860F4" w:rsidRPr="00A97941">
              <w:rPr>
                <w:rFonts w:ascii="Arial Narrow" w:hAnsi="Arial Narrow" w:cs="Times New Roman"/>
              </w:rPr>
              <w:t>e when some of the patients have figured out the genetics that work for their medical use and there is no guarantee that dispensaries are going to carry the strains that make sense for their disabilities.</w:t>
            </w:r>
          </w:p>
          <w:p w14:paraId="461EAC93" w14:textId="77777777" w:rsidR="001860F4" w:rsidRPr="00A97941" w:rsidRDefault="001860F4" w:rsidP="00E84F70">
            <w:pPr>
              <w:tabs>
                <w:tab w:val="left" w:pos="1440"/>
              </w:tabs>
              <w:jc w:val="both"/>
              <w:rPr>
                <w:rFonts w:ascii="Arial Narrow" w:hAnsi="Arial Narrow" w:cs="Times New Roman"/>
              </w:rPr>
            </w:pPr>
          </w:p>
          <w:p w14:paraId="3B2FF6EA" w14:textId="7B95F4EF" w:rsidR="00853929" w:rsidRDefault="001860F4" w:rsidP="00E84F70">
            <w:pPr>
              <w:tabs>
                <w:tab w:val="left" w:pos="1440"/>
              </w:tabs>
              <w:jc w:val="both"/>
              <w:rPr>
                <w:rFonts w:ascii="Arial Narrow" w:hAnsi="Arial Narrow" w:cs="Times New Roman"/>
              </w:rPr>
            </w:pPr>
            <w:r w:rsidRPr="00DC22F4">
              <w:rPr>
                <w:rFonts w:ascii="Arial Narrow" w:hAnsi="Arial Narrow" w:cs="Times New Roman"/>
                <w:b/>
              </w:rPr>
              <w:t>Z</w:t>
            </w:r>
            <w:r w:rsidR="00564D15" w:rsidRPr="00DC22F4">
              <w:rPr>
                <w:rFonts w:ascii="Arial Narrow" w:hAnsi="Arial Narrow" w:cs="Times New Roman"/>
                <w:b/>
              </w:rPr>
              <w:t>.</w:t>
            </w:r>
            <w:r w:rsidR="00DC22F4">
              <w:rPr>
                <w:rFonts w:ascii="Arial Narrow" w:hAnsi="Arial Narrow" w:cs="Times New Roman"/>
                <w:b/>
              </w:rPr>
              <w:t xml:space="preserve"> </w:t>
            </w:r>
            <w:r w:rsidR="00564D15" w:rsidRPr="00DC22F4">
              <w:rPr>
                <w:rFonts w:ascii="Arial Narrow" w:hAnsi="Arial Narrow" w:cs="Times New Roman"/>
                <w:b/>
              </w:rPr>
              <w:t>Pangelinan:</w:t>
            </w:r>
            <w:r w:rsidRPr="00A97941">
              <w:rPr>
                <w:rFonts w:ascii="Arial Narrow" w:hAnsi="Arial Narrow" w:cs="Times New Roman"/>
              </w:rPr>
              <w:t xml:space="preserve"> </w:t>
            </w:r>
            <w:r w:rsidR="00564D15">
              <w:rPr>
                <w:rFonts w:ascii="Arial Narrow" w:hAnsi="Arial Narrow" w:cs="Times New Roman"/>
              </w:rPr>
              <w:t xml:space="preserve">Therefore, </w:t>
            </w:r>
            <w:r w:rsidRPr="00A97941">
              <w:rPr>
                <w:rFonts w:ascii="Arial Narrow" w:hAnsi="Arial Narrow" w:cs="Times New Roman"/>
              </w:rPr>
              <w:t xml:space="preserve">the next </w:t>
            </w:r>
            <w:r w:rsidR="00853929">
              <w:rPr>
                <w:rFonts w:ascii="Arial Narrow" w:hAnsi="Arial Narrow" w:cs="Times New Roman"/>
              </w:rPr>
              <w:t xml:space="preserve">working </w:t>
            </w:r>
            <w:r w:rsidRPr="00A97941">
              <w:rPr>
                <w:rFonts w:ascii="Arial Narrow" w:hAnsi="Arial Narrow" w:cs="Times New Roman"/>
              </w:rPr>
              <w:t xml:space="preserve">group meeting </w:t>
            </w:r>
            <w:proofErr w:type="gramStart"/>
            <w:r w:rsidR="004D1F9F" w:rsidRPr="00A97941">
              <w:rPr>
                <w:rFonts w:ascii="Arial Narrow" w:hAnsi="Arial Narrow" w:cs="Times New Roman"/>
              </w:rPr>
              <w:t xml:space="preserve">could  </w:t>
            </w:r>
            <w:r w:rsidR="00853929">
              <w:rPr>
                <w:rFonts w:ascii="Arial Narrow" w:hAnsi="Arial Narrow" w:cs="Times New Roman"/>
              </w:rPr>
              <w:t>add</w:t>
            </w:r>
            <w:proofErr w:type="gramEnd"/>
            <w:r w:rsidR="00853929">
              <w:rPr>
                <w:rFonts w:ascii="Arial Narrow" w:hAnsi="Arial Narrow" w:cs="Times New Roman"/>
              </w:rPr>
              <w:t xml:space="preserve"> it to list of </w:t>
            </w:r>
            <w:r w:rsidR="004D1F9F" w:rsidRPr="00A97941">
              <w:rPr>
                <w:rFonts w:ascii="Arial Narrow" w:hAnsi="Arial Narrow" w:cs="Times New Roman"/>
              </w:rPr>
              <w:t xml:space="preserve">policy issues. </w:t>
            </w:r>
          </w:p>
          <w:p w14:paraId="03A8BDBB" w14:textId="77777777" w:rsidR="00853929" w:rsidRDefault="00853929" w:rsidP="00E84F70">
            <w:pPr>
              <w:tabs>
                <w:tab w:val="left" w:pos="1440"/>
              </w:tabs>
              <w:jc w:val="both"/>
              <w:rPr>
                <w:rFonts w:ascii="Arial Narrow" w:hAnsi="Arial Narrow" w:cs="Times New Roman"/>
              </w:rPr>
            </w:pPr>
          </w:p>
          <w:p w14:paraId="4101BBA5" w14:textId="77777777" w:rsidR="00853929" w:rsidRDefault="00853929" w:rsidP="00E84F70">
            <w:pPr>
              <w:tabs>
                <w:tab w:val="left" w:pos="1440"/>
              </w:tabs>
              <w:jc w:val="both"/>
              <w:rPr>
                <w:rFonts w:ascii="Arial Narrow" w:hAnsi="Arial Narrow" w:cs="Times New Roman"/>
              </w:rPr>
            </w:pPr>
            <w:r>
              <w:rPr>
                <w:rFonts w:ascii="Arial Narrow" w:hAnsi="Arial Narrow" w:cs="Times New Roman"/>
              </w:rPr>
              <w:t xml:space="preserve">Moving on to the final item on the agenda: </w:t>
            </w:r>
            <w:r w:rsidR="004D1F9F" w:rsidRPr="00A97941">
              <w:rPr>
                <w:rFonts w:ascii="Arial Narrow" w:hAnsi="Arial Narrow" w:cs="Times New Roman"/>
              </w:rPr>
              <w:t xml:space="preserve">pre-employment, random drug testing of patients with written certification for medical cannabis. </w:t>
            </w:r>
          </w:p>
          <w:p w14:paraId="5F64C2FA" w14:textId="77777777" w:rsidR="00853929" w:rsidRDefault="00853929" w:rsidP="00E84F70">
            <w:pPr>
              <w:tabs>
                <w:tab w:val="left" w:pos="1440"/>
              </w:tabs>
              <w:jc w:val="both"/>
              <w:rPr>
                <w:rFonts w:ascii="Arial Narrow" w:hAnsi="Arial Narrow" w:cs="Times New Roman"/>
              </w:rPr>
            </w:pPr>
          </w:p>
          <w:p w14:paraId="28148F56" w14:textId="4D381308" w:rsidR="00853929" w:rsidRDefault="004D1F9F" w:rsidP="00E84F70">
            <w:pPr>
              <w:tabs>
                <w:tab w:val="left" w:pos="1440"/>
              </w:tabs>
              <w:jc w:val="both"/>
              <w:rPr>
                <w:rFonts w:ascii="Arial Narrow" w:hAnsi="Arial Narrow" w:cs="Times New Roman"/>
              </w:rPr>
            </w:pPr>
            <w:r w:rsidRPr="00C801B1">
              <w:rPr>
                <w:rFonts w:ascii="Arial Narrow" w:hAnsi="Arial Narrow" w:cs="Times New Roman"/>
                <w:b/>
              </w:rPr>
              <w:t>J</w:t>
            </w:r>
            <w:r w:rsidR="00853929" w:rsidRPr="00C801B1">
              <w:rPr>
                <w:rFonts w:ascii="Arial Narrow" w:hAnsi="Arial Narrow" w:cs="Times New Roman"/>
                <w:b/>
              </w:rPr>
              <w:t xml:space="preserve">. </w:t>
            </w:r>
            <w:proofErr w:type="spellStart"/>
            <w:r w:rsidR="00853929" w:rsidRPr="00C801B1">
              <w:rPr>
                <w:rFonts w:ascii="Arial Narrow" w:hAnsi="Arial Narrow" w:cs="Times New Roman"/>
                <w:b/>
              </w:rPr>
              <w:t>Savares</w:t>
            </w:r>
            <w:proofErr w:type="spellEnd"/>
            <w:r w:rsidR="00853929" w:rsidRPr="00C801B1">
              <w:rPr>
                <w:rFonts w:ascii="Arial Narrow" w:hAnsi="Arial Narrow" w:cs="Times New Roman"/>
                <w:b/>
              </w:rPr>
              <w:t>:</w:t>
            </w:r>
            <w:r w:rsidR="006F3A20" w:rsidRPr="00A97941">
              <w:rPr>
                <w:rFonts w:ascii="Arial Narrow" w:hAnsi="Arial Narrow" w:cs="Times New Roman"/>
              </w:rPr>
              <w:t xml:space="preserve"> We do not penalize patients under narcotics. We should not penalize patients who chooses to use cannabis specially if the</w:t>
            </w:r>
            <w:r w:rsidR="00853929">
              <w:rPr>
                <w:rFonts w:ascii="Arial Narrow" w:hAnsi="Arial Narrow" w:cs="Times New Roman"/>
              </w:rPr>
              <w:t>y’re</w:t>
            </w:r>
            <w:r w:rsidR="006F3A20" w:rsidRPr="00A97941">
              <w:rPr>
                <w:rFonts w:ascii="Arial Narrow" w:hAnsi="Arial Narrow" w:cs="Times New Roman"/>
              </w:rPr>
              <w:t xml:space="preserve"> working with the physician with their regiment. If their physician already made a recommendation, why do we have to penalize them for choosing a more natural medication? Currently</w:t>
            </w:r>
            <w:r w:rsidR="00853929">
              <w:rPr>
                <w:rFonts w:ascii="Arial Narrow" w:hAnsi="Arial Narrow" w:cs="Times New Roman"/>
              </w:rPr>
              <w:t xml:space="preserve">, </w:t>
            </w:r>
            <w:r w:rsidR="006F3A20" w:rsidRPr="00A97941">
              <w:rPr>
                <w:rFonts w:ascii="Arial Narrow" w:hAnsi="Arial Narrow" w:cs="Times New Roman"/>
              </w:rPr>
              <w:t>if somebody test</w:t>
            </w:r>
            <w:r w:rsidR="00853929">
              <w:rPr>
                <w:rFonts w:ascii="Arial Narrow" w:hAnsi="Arial Narrow" w:cs="Times New Roman"/>
              </w:rPr>
              <w:t>s</w:t>
            </w:r>
            <w:r w:rsidR="006F3A20" w:rsidRPr="00A97941">
              <w:rPr>
                <w:rFonts w:ascii="Arial Narrow" w:hAnsi="Arial Narrow" w:cs="Times New Roman"/>
              </w:rPr>
              <w:t xml:space="preserve"> positive with cannabis with the Government of Guam, they will be terminated. They would have to go to some sort of rehabilitation and fight their case with civil service commission, and when it comes to prescription narcotics they are allowed to go back to work as long as they can provide their case. </w:t>
            </w:r>
            <w:r w:rsidR="00E0527C">
              <w:rPr>
                <w:rFonts w:ascii="Arial Narrow" w:hAnsi="Arial Narrow" w:cs="Times New Roman"/>
              </w:rPr>
              <w:t xml:space="preserve"> Two states have already acted on this – Nevada and New York.</w:t>
            </w:r>
          </w:p>
          <w:p w14:paraId="17EA9873" w14:textId="77777777" w:rsidR="00853929" w:rsidRDefault="00853929" w:rsidP="00E84F70">
            <w:pPr>
              <w:tabs>
                <w:tab w:val="left" w:pos="1440"/>
              </w:tabs>
              <w:jc w:val="both"/>
              <w:rPr>
                <w:rFonts w:ascii="Arial Narrow" w:hAnsi="Arial Narrow" w:cs="Times New Roman"/>
              </w:rPr>
            </w:pPr>
          </w:p>
          <w:p w14:paraId="5AD8D749" w14:textId="759294E0" w:rsidR="00853929" w:rsidRDefault="006F3A20" w:rsidP="00E84F70">
            <w:pPr>
              <w:tabs>
                <w:tab w:val="left" w:pos="1440"/>
              </w:tabs>
              <w:jc w:val="both"/>
              <w:rPr>
                <w:rFonts w:ascii="Arial Narrow" w:hAnsi="Arial Narrow" w:cs="Times New Roman"/>
              </w:rPr>
            </w:pPr>
            <w:r w:rsidRPr="00C801B1">
              <w:rPr>
                <w:rFonts w:ascii="Arial Narrow" w:hAnsi="Arial Narrow" w:cs="Times New Roman"/>
                <w:b/>
              </w:rPr>
              <w:t>A</w:t>
            </w:r>
            <w:r w:rsidR="00E0527C" w:rsidRPr="00C801B1">
              <w:rPr>
                <w:rFonts w:ascii="Arial Narrow" w:hAnsi="Arial Narrow" w:cs="Times New Roman"/>
                <w:b/>
              </w:rPr>
              <w:t>.</w:t>
            </w:r>
            <w:r w:rsidR="00C801B1">
              <w:rPr>
                <w:rFonts w:ascii="Arial Narrow" w:hAnsi="Arial Narrow" w:cs="Times New Roman"/>
                <w:b/>
              </w:rPr>
              <w:t xml:space="preserve"> </w:t>
            </w:r>
            <w:proofErr w:type="spellStart"/>
            <w:r w:rsidR="00E0527C" w:rsidRPr="00C801B1">
              <w:rPr>
                <w:rFonts w:ascii="Arial Narrow" w:hAnsi="Arial Narrow" w:cs="Times New Roman"/>
                <w:b/>
              </w:rPr>
              <w:t>Pellacani</w:t>
            </w:r>
            <w:proofErr w:type="spellEnd"/>
            <w:r w:rsidRPr="00C801B1">
              <w:rPr>
                <w:rFonts w:ascii="Arial Narrow" w:hAnsi="Arial Narrow" w:cs="Times New Roman"/>
                <w:b/>
              </w:rPr>
              <w:t>:</w:t>
            </w:r>
            <w:r w:rsidRPr="00A97941">
              <w:rPr>
                <w:rFonts w:ascii="Arial Narrow" w:hAnsi="Arial Narrow" w:cs="Times New Roman"/>
              </w:rPr>
              <w:t xml:space="preserve"> There was an executive order sign</w:t>
            </w:r>
            <w:r w:rsidR="00E0527C">
              <w:rPr>
                <w:rFonts w:ascii="Arial Narrow" w:hAnsi="Arial Narrow" w:cs="Times New Roman"/>
              </w:rPr>
              <w:t>ed</w:t>
            </w:r>
            <w:r w:rsidRPr="00A97941">
              <w:rPr>
                <w:rFonts w:ascii="Arial Narrow" w:hAnsi="Arial Narrow" w:cs="Times New Roman"/>
              </w:rPr>
              <w:t xml:space="preserve"> when the adult use cannabis law was passed</w:t>
            </w:r>
            <w:r w:rsidR="00E0527C">
              <w:rPr>
                <w:rFonts w:ascii="Arial Narrow" w:hAnsi="Arial Narrow" w:cs="Times New Roman"/>
              </w:rPr>
              <w:t>,</w:t>
            </w:r>
            <w:r w:rsidRPr="00A97941">
              <w:rPr>
                <w:rFonts w:ascii="Arial Narrow" w:hAnsi="Arial Narrow" w:cs="Times New Roman"/>
              </w:rPr>
              <w:t xml:space="preserve"> requiring the Department of Administration to review its current policy for cannabis in gene</w:t>
            </w:r>
            <w:r w:rsidR="00DC1BAD" w:rsidRPr="00A97941">
              <w:rPr>
                <w:rFonts w:ascii="Arial Narrow" w:hAnsi="Arial Narrow" w:cs="Times New Roman"/>
              </w:rPr>
              <w:t xml:space="preserve">ral for the government o of Guam and to make recommendations, and so that is where we left off with that. </w:t>
            </w:r>
            <w:r w:rsidR="00E0527C">
              <w:rPr>
                <w:rFonts w:ascii="Arial Narrow" w:hAnsi="Arial Narrow" w:cs="Times New Roman"/>
              </w:rPr>
              <w:t>I think we can ask DO</w:t>
            </w:r>
            <w:r w:rsidR="009D0CE8">
              <w:rPr>
                <w:rFonts w:ascii="Arial Narrow" w:hAnsi="Arial Narrow" w:cs="Times New Roman"/>
              </w:rPr>
              <w:t>A</w:t>
            </w:r>
            <w:r w:rsidR="00E0527C">
              <w:rPr>
                <w:rFonts w:ascii="Arial Narrow" w:hAnsi="Arial Narrow" w:cs="Times New Roman"/>
              </w:rPr>
              <w:t xml:space="preserve"> for an update on their policy review and if there are any findings or determinations.</w:t>
            </w:r>
          </w:p>
          <w:p w14:paraId="50043D17" w14:textId="77777777" w:rsidR="00853929" w:rsidRPr="00C801B1" w:rsidRDefault="00853929" w:rsidP="00E84F70">
            <w:pPr>
              <w:tabs>
                <w:tab w:val="left" w:pos="1440"/>
              </w:tabs>
              <w:jc w:val="both"/>
              <w:rPr>
                <w:rFonts w:ascii="Arial Narrow" w:hAnsi="Arial Narrow" w:cs="Times New Roman"/>
                <w:b/>
              </w:rPr>
            </w:pPr>
          </w:p>
          <w:p w14:paraId="793A930C" w14:textId="2BBBAC3B" w:rsidR="007E1BE8" w:rsidRDefault="009D0CE8" w:rsidP="009D0CE8">
            <w:pPr>
              <w:tabs>
                <w:tab w:val="left" w:pos="1440"/>
              </w:tabs>
              <w:jc w:val="both"/>
              <w:rPr>
                <w:rFonts w:ascii="Arial Narrow" w:hAnsi="Arial Narrow" w:cs="Times New Roman"/>
              </w:rPr>
            </w:pPr>
            <w:proofErr w:type="spellStart"/>
            <w:r w:rsidRPr="00C801B1">
              <w:rPr>
                <w:rFonts w:ascii="Arial Narrow" w:hAnsi="Arial Narrow" w:cs="Times New Roman"/>
                <w:b/>
              </w:rPr>
              <w:t>Z.Pangelinan</w:t>
            </w:r>
            <w:proofErr w:type="spellEnd"/>
            <w:r w:rsidRPr="00C801B1">
              <w:rPr>
                <w:rFonts w:ascii="Arial Narrow" w:hAnsi="Arial Narrow" w:cs="Times New Roman"/>
                <w:b/>
              </w:rPr>
              <w:t>:</w:t>
            </w:r>
            <w:r>
              <w:rPr>
                <w:rFonts w:ascii="Arial Narrow" w:hAnsi="Arial Narrow" w:cs="Times New Roman"/>
              </w:rPr>
              <w:t xml:space="preserve">  </w:t>
            </w:r>
            <w:r w:rsidR="007E1BE8" w:rsidRPr="00A97941">
              <w:rPr>
                <w:rFonts w:ascii="Arial Narrow" w:hAnsi="Arial Narrow" w:cs="Times New Roman"/>
              </w:rPr>
              <w:t xml:space="preserve">I can submit that request for update. </w:t>
            </w:r>
          </w:p>
          <w:p w14:paraId="59CB233B" w14:textId="77777777" w:rsidR="009D0CE8" w:rsidRPr="00A97941" w:rsidRDefault="009D0CE8" w:rsidP="009D0CE8">
            <w:pPr>
              <w:tabs>
                <w:tab w:val="left" w:pos="1440"/>
              </w:tabs>
              <w:jc w:val="both"/>
              <w:rPr>
                <w:rFonts w:ascii="Arial Narrow" w:hAnsi="Arial Narrow" w:cs="Times New Roman"/>
              </w:rPr>
            </w:pPr>
          </w:p>
          <w:p w14:paraId="0DBD972A" w14:textId="49BB265D" w:rsidR="007E1BE8" w:rsidRPr="00A97941" w:rsidRDefault="009D0CE8" w:rsidP="00E84F70">
            <w:pPr>
              <w:tabs>
                <w:tab w:val="left" w:pos="1440"/>
              </w:tabs>
              <w:jc w:val="both"/>
              <w:rPr>
                <w:rFonts w:ascii="Arial Narrow" w:hAnsi="Arial Narrow" w:cs="Times New Roman"/>
              </w:rPr>
            </w:pPr>
            <w:r>
              <w:rPr>
                <w:rFonts w:ascii="Arial Narrow" w:hAnsi="Arial Narrow" w:cs="Times New Roman"/>
              </w:rPr>
              <w:t>Any other questions?  Otherwise we can proceed to Open Forum for Public Comment</w:t>
            </w:r>
          </w:p>
          <w:p w14:paraId="3610358A" w14:textId="52AF8A9E" w:rsidR="00CF7D7C" w:rsidRPr="00A97941" w:rsidRDefault="00CF7D7C" w:rsidP="00C14A29">
            <w:pPr>
              <w:tabs>
                <w:tab w:val="left" w:pos="1440"/>
              </w:tabs>
              <w:jc w:val="both"/>
              <w:rPr>
                <w:rFonts w:ascii="Arial Narrow" w:hAnsi="Arial Narrow" w:cs="Times New Roman"/>
              </w:rPr>
            </w:pPr>
          </w:p>
        </w:tc>
        <w:tc>
          <w:tcPr>
            <w:tcW w:w="2970" w:type="dxa"/>
          </w:tcPr>
          <w:p w14:paraId="5B2F2AE1" w14:textId="77777777" w:rsidR="007F5D79" w:rsidRPr="00A97941" w:rsidRDefault="007F5D79" w:rsidP="00E84F70">
            <w:pPr>
              <w:tabs>
                <w:tab w:val="left" w:pos="1440"/>
              </w:tabs>
              <w:jc w:val="both"/>
              <w:rPr>
                <w:rFonts w:ascii="Arial Narrow" w:hAnsi="Arial Narrow" w:cs="Times New Roman"/>
              </w:rPr>
            </w:pPr>
          </w:p>
          <w:p w14:paraId="3B8CDB98" w14:textId="77777777" w:rsidR="007F5D79" w:rsidRPr="00A97941" w:rsidRDefault="007F5D79" w:rsidP="00E84F70">
            <w:pPr>
              <w:tabs>
                <w:tab w:val="left" w:pos="1440"/>
              </w:tabs>
              <w:jc w:val="both"/>
              <w:rPr>
                <w:rFonts w:ascii="Arial Narrow" w:hAnsi="Arial Narrow" w:cs="Times New Roman"/>
              </w:rPr>
            </w:pPr>
          </w:p>
          <w:p w14:paraId="25D1389A" w14:textId="77777777" w:rsidR="007F5D79" w:rsidRPr="00A97941" w:rsidRDefault="007F5D79" w:rsidP="00E84F70">
            <w:pPr>
              <w:tabs>
                <w:tab w:val="left" w:pos="1440"/>
              </w:tabs>
              <w:jc w:val="both"/>
              <w:rPr>
                <w:rFonts w:ascii="Arial Narrow" w:hAnsi="Arial Narrow" w:cs="Times New Roman"/>
              </w:rPr>
            </w:pPr>
          </w:p>
          <w:p w14:paraId="66753260" w14:textId="77777777" w:rsidR="007F5D79" w:rsidRPr="00A97941" w:rsidRDefault="007F5D79" w:rsidP="00E84F70">
            <w:pPr>
              <w:tabs>
                <w:tab w:val="left" w:pos="1440"/>
              </w:tabs>
              <w:jc w:val="both"/>
              <w:rPr>
                <w:rFonts w:ascii="Arial Narrow" w:hAnsi="Arial Narrow" w:cs="Times New Roman"/>
              </w:rPr>
            </w:pPr>
          </w:p>
          <w:p w14:paraId="391A8330" w14:textId="77777777" w:rsidR="007F5D79" w:rsidRPr="00A97941" w:rsidRDefault="007F5D79" w:rsidP="00E84F70">
            <w:pPr>
              <w:tabs>
                <w:tab w:val="left" w:pos="1440"/>
              </w:tabs>
              <w:jc w:val="both"/>
              <w:rPr>
                <w:rFonts w:ascii="Arial Narrow" w:hAnsi="Arial Narrow" w:cs="Times New Roman"/>
              </w:rPr>
            </w:pPr>
          </w:p>
          <w:p w14:paraId="49279B02" w14:textId="77777777" w:rsidR="007F5D79" w:rsidRPr="00A97941" w:rsidRDefault="007F5D79" w:rsidP="00E84F70">
            <w:pPr>
              <w:tabs>
                <w:tab w:val="left" w:pos="1440"/>
              </w:tabs>
              <w:jc w:val="both"/>
              <w:rPr>
                <w:rFonts w:ascii="Arial Narrow" w:hAnsi="Arial Narrow" w:cs="Times New Roman"/>
              </w:rPr>
            </w:pPr>
          </w:p>
          <w:p w14:paraId="0F727C03" w14:textId="77777777" w:rsidR="007F5D79" w:rsidRPr="00A97941" w:rsidRDefault="007F5D79" w:rsidP="00E84F70">
            <w:pPr>
              <w:tabs>
                <w:tab w:val="left" w:pos="1440"/>
              </w:tabs>
              <w:jc w:val="both"/>
              <w:rPr>
                <w:rFonts w:ascii="Arial Narrow" w:hAnsi="Arial Narrow" w:cs="Times New Roman"/>
              </w:rPr>
            </w:pPr>
          </w:p>
          <w:p w14:paraId="360C423A" w14:textId="77777777" w:rsidR="007F5D79" w:rsidRPr="00A97941" w:rsidRDefault="007F5D79" w:rsidP="00E84F70">
            <w:pPr>
              <w:tabs>
                <w:tab w:val="left" w:pos="1440"/>
              </w:tabs>
              <w:jc w:val="both"/>
              <w:rPr>
                <w:rFonts w:ascii="Arial Narrow" w:hAnsi="Arial Narrow" w:cs="Times New Roman"/>
              </w:rPr>
            </w:pPr>
          </w:p>
          <w:p w14:paraId="0F557B52" w14:textId="77777777" w:rsidR="007F5D79" w:rsidRPr="00A97941" w:rsidRDefault="007F5D79" w:rsidP="00E84F70">
            <w:pPr>
              <w:tabs>
                <w:tab w:val="left" w:pos="1440"/>
              </w:tabs>
              <w:jc w:val="both"/>
              <w:rPr>
                <w:rFonts w:ascii="Arial Narrow" w:hAnsi="Arial Narrow" w:cs="Times New Roman"/>
              </w:rPr>
            </w:pPr>
          </w:p>
          <w:p w14:paraId="5D68C0DE" w14:textId="77777777" w:rsidR="007F5D79" w:rsidRPr="00A97941" w:rsidRDefault="007F5D79" w:rsidP="00E84F70">
            <w:pPr>
              <w:tabs>
                <w:tab w:val="left" w:pos="1440"/>
              </w:tabs>
              <w:jc w:val="both"/>
              <w:rPr>
                <w:rFonts w:ascii="Arial Narrow" w:hAnsi="Arial Narrow" w:cs="Times New Roman"/>
              </w:rPr>
            </w:pPr>
          </w:p>
          <w:p w14:paraId="16BBFAD0" w14:textId="77777777" w:rsidR="007F5D79" w:rsidRPr="00A97941" w:rsidRDefault="007F5D79" w:rsidP="00E84F70">
            <w:pPr>
              <w:tabs>
                <w:tab w:val="left" w:pos="1440"/>
              </w:tabs>
              <w:jc w:val="both"/>
              <w:rPr>
                <w:rFonts w:ascii="Arial Narrow" w:hAnsi="Arial Narrow" w:cs="Times New Roman"/>
              </w:rPr>
            </w:pPr>
          </w:p>
          <w:p w14:paraId="4491C232" w14:textId="77777777" w:rsidR="007F5D79" w:rsidRPr="00A97941" w:rsidRDefault="007F5D79" w:rsidP="00E84F70">
            <w:pPr>
              <w:tabs>
                <w:tab w:val="left" w:pos="1440"/>
              </w:tabs>
              <w:jc w:val="both"/>
              <w:rPr>
                <w:rFonts w:ascii="Arial Narrow" w:hAnsi="Arial Narrow" w:cs="Times New Roman"/>
              </w:rPr>
            </w:pPr>
          </w:p>
          <w:p w14:paraId="26D3E0B1" w14:textId="77777777" w:rsidR="007F5D79" w:rsidRPr="00A97941" w:rsidRDefault="007F5D79" w:rsidP="00E84F70">
            <w:pPr>
              <w:tabs>
                <w:tab w:val="left" w:pos="1440"/>
              </w:tabs>
              <w:jc w:val="both"/>
              <w:rPr>
                <w:rFonts w:ascii="Arial Narrow" w:hAnsi="Arial Narrow" w:cs="Times New Roman"/>
              </w:rPr>
            </w:pPr>
          </w:p>
          <w:p w14:paraId="295FA8B0" w14:textId="77777777" w:rsidR="007F5D79" w:rsidRPr="00A97941" w:rsidRDefault="007F5D79" w:rsidP="00E84F70">
            <w:pPr>
              <w:tabs>
                <w:tab w:val="left" w:pos="1440"/>
              </w:tabs>
              <w:jc w:val="both"/>
              <w:rPr>
                <w:rFonts w:ascii="Arial Narrow" w:hAnsi="Arial Narrow" w:cs="Times New Roman"/>
              </w:rPr>
            </w:pPr>
          </w:p>
          <w:p w14:paraId="55D73F3A" w14:textId="77777777" w:rsidR="007F5D79" w:rsidRPr="00A97941" w:rsidRDefault="007F5D79" w:rsidP="00E84F70">
            <w:pPr>
              <w:tabs>
                <w:tab w:val="left" w:pos="1440"/>
              </w:tabs>
              <w:jc w:val="both"/>
              <w:rPr>
                <w:rFonts w:ascii="Arial Narrow" w:hAnsi="Arial Narrow" w:cs="Times New Roman"/>
              </w:rPr>
            </w:pPr>
          </w:p>
          <w:p w14:paraId="3DA1855D" w14:textId="77777777" w:rsidR="007F5D79" w:rsidRPr="00A97941" w:rsidRDefault="007F5D79" w:rsidP="00E84F70">
            <w:pPr>
              <w:tabs>
                <w:tab w:val="left" w:pos="1440"/>
              </w:tabs>
              <w:jc w:val="both"/>
              <w:rPr>
                <w:rFonts w:ascii="Arial Narrow" w:hAnsi="Arial Narrow" w:cs="Times New Roman"/>
              </w:rPr>
            </w:pPr>
          </w:p>
          <w:p w14:paraId="78860CD6" w14:textId="77777777" w:rsidR="007F5D79" w:rsidRPr="00A97941" w:rsidRDefault="007F5D79" w:rsidP="00E84F70">
            <w:pPr>
              <w:tabs>
                <w:tab w:val="left" w:pos="1440"/>
              </w:tabs>
              <w:jc w:val="both"/>
              <w:rPr>
                <w:rFonts w:ascii="Arial Narrow" w:hAnsi="Arial Narrow" w:cs="Times New Roman"/>
              </w:rPr>
            </w:pPr>
          </w:p>
          <w:p w14:paraId="49A75598" w14:textId="77777777" w:rsidR="007F5D79" w:rsidRPr="00A97941" w:rsidRDefault="007F5D79" w:rsidP="00E84F70">
            <w:pPr>
              <w:tabs>
                <w:tab w:val="left" w:pos="1440"/>
              </w:tabs>
              <w:jc w:val="both"/>
              <w:rPr>
                <w:rFonts w:ascii="Arial Narrow" w:hAnsi="Arial Narrow" w:cs="Times New Roman"/>
              </w:rPr>
            </w:pPr>
          </w:p>
          <w:p w14:paraId="338B78C5" w14:textId="77777777" w:rsidR="007F5D79" w:rsidRPr="00A97941" w:rsidRDefault="007F5D79" w:rsidP="00E84F70">
            <w:pPr>
              <w:tabs>
                <w:tab w:val="left" w:pos="1440"/>
              </w:tabs>
              <w:jc w:val="both"/>
              <w:rPr>
                <w:rFonts w:ascii="Arial Narrow" w:hAnsi="Arial Narrow" w:cs="Times New Roman"/>
              </w:rPr>
            </w:pPr>
          </w:p>
          <w:p w14:paraId="08A4DB29" w14:textId="77777777" w:rsidR="007F5D79" w:rsidRPr="00A97941" w:rsidRDefault="007F5D79" w:rsidP="00E84F70">
            <w:pPr>
              <w:tabs>
                <w:tab w:val="left" w:pos="1440"/>
              </w:tabs>
              <w:jc w:val="both"/>
              <w:rPr>
                <w:rFonts w:ascii="Arial Narrow" w:hAnsi="Arial Narrow" w:cs="Times New Roman"/>
              </w:rPr>
            </w:pPr>
          </w:p>
          <w:p w14:paraId="37787336" w14:textId="77777777" w:rsidR="007F5D79" w:rsidRPr="00A97941" w:rsidRDefault="007F5D79" w:rsidP="00E84F70">
            <w:pPr>
              <w:tabs>
                <w:tab w:val="left" w:pos="1440"/>
              </w:tabs>
              <w:jc w:val="both"/>
              <w:rPr>
                <w:rFonts w:ascii="Arial Narrow" w:hAnsi="Arial Narrow" w:cs="Times New Roman"/>
              </w:rPr>
            </w:pPr>
          </w:p>
          <w:p w14:paraId="22E8A4C1" w14:textId="77777777" w:rsidR="007F5D79" w:rsidRPr="00A97941" w:rsidRDefault="007F5D79" w:rsidP="00E84F70">
            <w:pPr>
              <w:tabs>
                <w:tab w:val="left" w:pos="1440"/>
              </w:tabs>
              <w:jc w:val="both"/>
              <w:rPr>
                <w:rFonts w:ascii="Arial Narrow" w:hAnsi="Arial Narrow" w:cs="Times New Roman"/>
              </w:rPr>
            </w:pPr>
          </w:p>
          <w:p w14:paraId="52053430" w14:textId="77777777" w:rsidR="007F5D79" w:rsidRPr="00A97941" w:rsidRDefault="007F5D79" w:rsidP="00E84F70">
            <w:pPr>
              <w:tabs>
                <w:tab w:val="left" w:pos="1440"/>
              </w:tabs>
              <w:jc w:val="both"/>
              <w:rPr>
                <w:rFonts w:ascii="Arial Narrow" w:hAnsi="Arial Narrow" w:cs="Times New Roman"/>
              </w:rPr>
            </w:pPr>
          </w:p>
          <w:p w14:paraId="2CAFF87F" w14:textId="77777777" w:rsidR="007F5D79" w:rsidRPr="00A97941" w:rsidRDefault="007F5D79" w:rsidP="00E84F70">
            <w:pPr>
              <w:tabs>
                <w:tab w:val="left" w:pos="1440"/>
              </w:tabs>
              <w:jc w:val="both"/>
              <w:rPr>
                <w:rFonts w:ascii="Arial Narrow" w:hAnsi="Arial Narrow" w:cs="Times New Roman"/>
              </w:rPr>
            </w:pPr>
          </w:p>
          <w:p w14:paraId="174BFAC4" w14:textId="771335AD" w:rsidR="00E52456" w:rsidRPr="00DC22F4" w:rsidRDefault="00E52456" w:rsidP="00E52456">
            <w:pPr>
              <w:jc w:val="both"/>
              <w:rPr>
                <w:rFonts w:ascii="Arial Narrow" w:hAnsi="Arial Narrow" w:cs="Times New Roman"/>
                <w:bCs/>
              </w:rPr>
            </w:pPr>
            <w:r w:rsidRPr="00DC22F4">
              <w:rPr>
                <w:rFonts w:ascii="Arial Narrow" w:hAnsi="Arial Narrow" w:cs="Times New Roman"/>
                <w:bCs/>
              </w:rPr>
              <w:t xml:space="preserve">Work on top priority is to get Public Health trained to be able to regulate this program, review and process applications, </w:t>
            </w:r>
            <w:r w:rsidR="00DC22F4" w:rsidRPr="00DC22F4">
              <w:rPr>
                <w:rFonts w:ascii="Arial Narrow" w:hAnsi="Arial Narrow" w:cs="Times New Roman"/>
                <w:bCs/>
              </w:rPr>
              <w:t>and issuing</w:t>
            </w:r>
            <w:r w:rsidRPr="00DC22F4">
              <w:rPr>
                <w:rFonts w:ascii="Arial Narrow" w:hAnsi="Arial Narrow" w:cs="Times New Roman"/>
                <w:bCs/>
              </w:rPr>
              <w:t xml:space="preserve"> permits and conduct inspections.</w:t>
            </w:r>
          </w:p>
          <w:p w14:paraId="75DCD88E" w14:textId="77777777" w:rsidR="007F5D79" w:rsidRPr="00A97941" w:rsidRDefault="007F5D79" w:rsidP="00E84F70">
            <w:pPr>
              <w:tabs>
                <w:tab w:val="left" w:pos="1440"/>
              </w:tabs>
              <w:jc w:val="both"/>
              <w:rPr>
                <w:rFonts w:ascii="Arial Narrow" w:hAnsi="Arial Narrow" w:cs="Times New Roman"/>
              </w:rPr>
            </w:pPr>
          </w:p>
          <w:p w14:paraId="346CB72C" w14:textId="77777777" w:rsidR="007F5D79" w:rsidRPr="00A97941" w:rsidRDefault="007F5D79" w:rsidP="00E84F70">
            <w:pPr>
              <w:tabs>
                <w:tab w:val="left" w:pos="1440"/>
              </w:tabs>
              <w:jc w:val="both"/>
              <w:rPr>
                <w:rFonts w:ascii="Arial Narrow" w:hAnsi="Arial Narrow" w:cs="Times New Roman"/>
              </w:rPr>
            </w:pPr>
          </w:p>
          <w:p w14:paraId="49BBE8ED" w14:textId="77777777" w:rsidR="007F5D79" w:rsidRPr="00A97941" w:rsidRDefault="007F5D79" w:rsidP="00E84F70">
            <w:pPr>
              <w:tabs>
                <w:tab w:val="left" w:pos="1440"/>
              </w:tabs>
              <w:jc w:val="both"/>
              <w:rPr>
                <w:rFonts w:ascii="Arial Narrow" w:hAnsi="Arial Narrow" w:cs="Times New Roman"/>
              </w:rPr>
            </w:pPr>
          </w:p>
          <w:p w14:paraId="48E3B30D" w14:textId="77777777" w:rsidR="007F5D79" w:rsidRPr="00A97941" w:rsidRDefault="007F5D79" w:rsidP="00E84F70">
            <w:pPr>
              <w:tabs>
                <w:tab w:val="left" w:pos="1440"/>
              </w:tabs>
              <w:jc w:val="both"/>
              <w:rPr>
                <w:rFonts w:ascii="Arial Narrow" w:hAnsi="Arial Narrow" w:cs="Times New Roman"/>
              </w:rPr>
            </w:pPr>
          </w:p>
          <w:p w14:paraId="6258C33A" w14:textId="77777777" w:rsidR="007F5D79" w:rsidRPr="00A97941" w:rsidRDefault="007F5D79" w:rsidP="00E84F70">
            <w:pPr>
              <w:tabs>
                <w:tab w:val="left" w:pos="1440"/>
              </w:tabs>
              <w:jc w:val="both"/>
              <w:rPr>
                <w:rFonts w:ascii="Arial Narrow" w:hAnsi="Arial Narrow" w:cs="Times New Roman"/>
              </w:rPr>
            </w:pPr>
          </w:p>
          <w:p w14:paraId="0BE36F0A" w14:textId="77777777" w:rsidR="00DC22F4" w:rsidRDefault="00DC22F4" w:rsidP="00E84F70">
            <w:pPr>
              <w:tabs>
                <w:tab w:val="left" w:pos="1440"/>
              </w:tabs>
              <w:jc w:val="both"/>
              <w:rPr>
                <w:rFonts w:ascii="Arial Narrow" w:hAnsi="Arial Narrow" w:cs="Times New Roman"/>
              </w:rPr>
            </w:pPr>
          </w:p>
          <w:p w14:paraId="623DCCC5" w14:textId="37AD600C" w:rsidR="007F5D79" w:rsidRPr="00A97941" w:rsidRDefault="00E52456" w:rsidP="00E84F70">
            <w:pPr>
              <w:tabs>
                <w:tab w:val="left" w:pos="1440"/>
              </w:tabs>
              <w:jc w:val="both"/>
              <w:rPr>
                <w:rFonts w:ascii="Arial Narrow" w:hAnsi="Arial Narrow" w:cs="Times New Roman"/>
              </w:rPr>
            </w:pPr>
            <w:r>
              <w:rPr>
                <w:rFonts w:ascii="Arial Narrow" w:hAnsi="Arial Narrow" w:cs="Times New Roman"/>
              </w:rPr>
              <w:t>Ensure that an SOP with inventory controls are incorporated in Seed to Sale</w:t>
            </w:r>
          </w:p>
          <w:p w14:paraId="77E59135" w14:textId="77777777" w:rsidR="007F5D79" w:rsidRPr="00A97941" w:rsidRDefault="007F5D79" w:rsidP="00E84F70">
            <w:pPr>
              <w:tabs>
                <w:tab w:val="left" w:pos="1440"/>
              </w:tabs>
              <w:jc w:val="both"/>
              <w:rPr>
                <w:rFonts w:ascii="Arial Narrow" w:hAnsi="Arial Narrow" w:cs="Times New Roman"/>
              </w:rPr>
            </w:pPr>
          </w:p>
          <w:p w14:paraId="398A8DA3" w14:textId="77777777" w:rsidR="00DC22F4" w:rsidRDefault="00DC22F4" w:rsidP="003074F9">
            <w:pPr>
              <w:tabs>
                <w:tab w:val="left" w:pos="1440"/>
              </w:tabs>
              <w:jc w:val="both"/>
              <w:rPr>
                <w:rFonts w:ascii="Arial Narrow" w:hAnsi="Arial Narrow" w:cs="Times New Roman"/>
              </w:rPr>
            </w:pPr>
          </w:p>
          <w:p w14:paraId="13687DE2" w14:textId="77777777" w:rsidR="00DC22F4" w:rsidRDefault="00DC22F4" w:rsidP="003074F9">
            <w:pPr>
              <w:tabs>
                <w:tab w:val="left" w:pos="1440"/>
              </w:tabs>
              <w:jc w:val="both"/>
              <w:rPr>
                <w:rFonts w:ascii="Arial Narrow" w:hAnsi="Arial Narrow" w:cs="Times New Roman"/>
              </w:rPr>
            </w:pPr>
          </w:p>
          <w:p w14:paraId="2AB20E83" w14:textId="77777777" w:rsidR="00DC22F4" w:rsidRDefault="00DC22F4" w:rsidP="003074F9">
            <w:pPr>
              <w:tabs>
                <w:tab w:val="left" w:pos="1440"/>
              </w:tabs>
              <w:jc w:val="both"/>
              <w:rPr>
                <w:rFonts w:ascii="Arial Narrow" w:hAnsi="Arial Narrow" w:cs="Times New Roman"/>
              </w:rPr>
            </w:pPr>
          </w:p>
          <w:p w14:paraId="542F613F" w14:textId="77777777" w:rsidR="00C801B1" w:rsidRDefault="00C801B1" w:rsidP="003074F9">
            <w:pPr>
              <w:tabs>
                <w:tab w:val="left" w:pos="1440"/>
              </w:tabs>
              <w:jc w:val="both"/>
              <w:rPr>
                <w:rFonts w:ascii="Arial Narrow" w:hAnsi="Arial Narrow" w:cs="Times New Roman"/>
              </w:rPr>
            </w:pPr>
          </w:p>
          <w:p w14:paraId="2D8A9BFB" w14:textId="77777777" w:rsidR="00CF7D7C" w:rsidRPr="00DC22F4" w:rsidRDefault="00E52456" w:rsidP="003074F9">
            <w:pPr>
              <w:tabs>
                <w:tab w:val="left" w:pos="1440"/>
              </w:tabs>
              <w:jc w:val="both"/>
              <w:rPr>
                <w:rFonts w:ascii="Arial Narrow" w:hAnsi="Arial Narrow" w:cs="Times New Roman"/>
              </w:rPr>
            </w:pPr>
            <w:r w:rsidRPr="00DC22F4">
              <w:rPr>
                <w:rFonts w:ascii="Arial Narrow" w:hAnsi="Arial Narrow" w:cs="Times New Roman"/>
              </w:rPr>
              <w:t>Work on updating DPHSS website and public awareness of MCP.</w:t>
            </w:r>
          </w:p>
          <w:p w14:paraId="30FCF7A5" w14:textId="77777777" w:rsidR="00E52456" w:rsidRDefault="00E52456" w:rsidP="003074F9">
            <w:pPr>
              <w:tabs>
                <w:tab w:val="left" w:pos="1440"/>
              </w:tabs>
              <w:jc w:val="both"/>
              <w:rPr>
                <w:rFonts w:ascii="Arial Narrow" w:hAnsi="Arial Narrow" w:cs="Times New Roman"/>
                <w:b/>
              </w:rPr>
            </w:pPr>
          </w:p>
          <w:p w14:paraId="09D92BA8" w14:textId="77777777" w:rsidR="00E52456" w:rsidRDefault="00E52456" w:rsidP="003074F9">
            <w:pPr>
              <w:tabs>
                <w:tab w:val="left" w:pos="1440"/>
              </w:tabs>
              <w:jc w:val="both"/>
              <w:rPr>
                <w:rFonts w:ascii="Arial Narrow" w:hAnsi="Arial Narrow" w:cs="Times New Roman"/>
                <w:b/>
              </w:rPr>
            </w:pPr>
          </w:p>
          <w:p w14:paraId="3C41F173" w14:textId="2298707C" w:rsidR="00E52456" w:rsidRPr="00DC22F4" w:rsidRDefault="00E52456" w:rsidP="003074F9">
            <w:pPr>
              <w:tabs>
                <w:tab w:val="left" w:pos="1440"/>
              </w:tabs>
              <w:jc w:val="both"/>
              <w:rPr>
                <w:rFonts w:ascii="Arial Narrow" w:hAnsi="Arial Narrow" w:cs="Times New Roman"/>
              </w:rPr>
            </w:pPr>
            <w:r w:rsidRPr="00DC22F4">
              <w:rPr>
                <w:rFonts w:ascii="Arial Narrow" w:hAnsi="Arial Narrow" w:cs="Times New Roman"/>
              </w:rPr>
              <w:lastRenderedPageBreak/>
              <w:t>Follow up with AG regarding process of adding debilitating medical conditions.</w:t>
            </w:r>
          </w:p>
          <w:p w14:paraId="4D1FFDC4" w14:textId="7B81BC82" w:rsidR="00E52456" w:rsidRPr="00DC22F4" w:rsidRDefault="00E52456" w:rsidP="003074F9">
            <w:pPr>
              <w:tabs>
                <w:tab w:val="left" w:pos="1440"/>
              </w:tabs>
              <w:jc w:val="both"/>
              <w:rPr>
                <w:rFonts w:ascii="Arial Narrow" w:hAnsi="Arial Narrow" w:cs="Times New Roman"/>
              </w:rPr>
            </w:pPr>
          </w:p>
          <w:p w14:paraId="3B29B825" w14:textId="4A8A3317" w:rsidR="00E52456" w:rsidRDefault="00E52456" w:rsidP="003074F9">
            <w:pPr>
              <w:tabs>
                <w:tab w:val="left" w:pos="1440"/>
              </w:tabs>
              <w:jc w:val="both"/>
              <w:rPr>
                <w:rFonts w:ascii="Arial Narrow" w:hAnsi="Arial Narrow" w:cs="Times New Roman"/>
                <w:b/>
              </w:rPr>
            </w:pPr>
          </w:p>
          <w:p w14:paraId="32D6D66B" w14:textId="76EC9146" w:rsidR="00E52456" w:rsidRDefault="00E52456" w:rsidP="003074F9">
            <w:pPr>
              <w:tabs>
                <w:tab w:val="left" w:pos="1440"/>
              </w:tabs>
              <w:jc w:val="both"/>
              <w:rPr>
                <w:rFonts w:ascii="Arial Narrow" w:hAnsi="Arial Narrow" w:cs="Times New Roman"/>
                <w:b/>
              </w:rPr>
            </w:pPr>
          </w:p>
          <w:p w14:paraId="6C8E126E" w14:textId="2165E44C" w:rsidR="00E52456" w:rsidRDefault="00E52456" w:rsidP="003074F9">
            <w:pPr>
              <w:tabs>
                <w:tab w:val="left" w:pos="1440"/>
              </w:tabs>
              <w:jc w:val="both"/>
              <w:rPr>
                <w:rFonts w:ascii="Arial Narrow" w:hAnsi="Arial Narrow" w:cs="Times New Roman"/>
                <w:b/>
              </w:rPr>
            </w:pPr>
          </w:p>
          <w:p w14:paraId="5CF40575" w14:textId="632A6C64" w:rsidR="00E52456" w:rsidRPr="00DC22F4" w:rsidRDefault="00DA3B9F" w:rsidP="003074F9">
            <w:pPr>
              <w:tabs>
                <w:tab w:val="left" w:pos="1440"/>
              </w:tabs>
              <w:jc w:val="both"/>
              <w:rPr>
                <w:rFonts w:ascii="Arial Narrow" w:hAnsi="Arial Narrow" w:cs="Times New Roman"/>
              </w:rPr>
            </w:pPr>
            <w:r w:rsidRPr="00DC22F4">
              <w:rPr>
                <w:rFonts w:ascii="Arial Narrow" w:hAnsi="Arial Narrow" w:cs="Times New Roman"/>
              </w:rPr>
              <w:t>Members to assis</w:t>
            </w:r>
            <w:r w:rsidR="00DC22F4">
              <w:rPr>
                <w:rFonts w:ascii="Arial Narrow" w:hAnsi="Arial Narrow" w:cs="Times New Roman"/>
              </w:rPr>
              <w:t xml:space="preserve">t by providing samples of other </w:t>
            </w:r>
            <w:r w:rsidR="00E52456" w:rsidRPr="00DC22F4">
              <w:rPr>
                <w:rFonts w:ascii="Arial Narrow" w:hAnsi="Arial Narrow" w:cs="Times New Roman"/>
              </w:rPr>
              <w:t xml:space="preserve">sampling protocols.  </w:t>
            </w:r>
          </w:p>
          <w:p w14:paraId="2FA4906F" w14:textId="5745B469" w:rsidR="00E52456" w:rsidRDefault="00E52456" w:rsidP="003074F9">
            <w:pPr>
              <w:tabs>
                <w:tab w:val="left" w:pos="1440"/>
              </w:tabs>
              <w:jc w:val="both"/>
              <w:rPr>
                <w:rFonts w:ascii="Arial Narrow" w:hAnsi="Arial Narrow" w:cs="Times New Roman"/>
                <w:b/>
              </w:rPr>
            </w:pPr>
          </w:p>
          <w:p w14:paraId="282701ED" w14:textId="77777777" w:rsidR="00E52456" w:rsidRDefault="00E52456" w:rsidP="003074F9">
            <w:pPr>
              <w:tabs>
                <w:tab w:val="left" w:pos="1440"/>
              </w:tabs>
              <w:jc w:val="both"/>
              <w:rPr>
                <w:rFonts w:ascii="Arial Narrow" w:hAnsi="Arial Narrow" w:cs="Times New Roman"/>
                <w:b/>
              </w:rPr>
            </w:pPr>
          </w:p>
          <w:p w14:paraId="41941792" w14:textId="77777777" w:rsidR="00E52456" w:rsidRDefault="00E52456" w:rsidP="003074F9">
            <w:pPr>
              <w:tabs>
                <w:tab w:val="left" w:pos="1440"/>
              </w:tabs>
              <w:jc w:val="both"/>
              <w:rPr>
                <w:rFonts w:ascii="Arial Narrow" w:hAnsi="Arial Narrow" w:cs="Times New Roman"/>
                <w:b/>
              </w:rPr>
            </w:pPr>
          </w:p>
          <w:p w14:paraId="1BEAF06B" w14:textId="77777777" w:rsidR="00DA3B9F" w:rsidRDefault="00DA3B9F" w:rsidP="003074F9">
            <w:pPr>
              <w:tabs>
                <w:tab w:val="left" w:pos="1440"/>
              </w:tabs>
              <w:jc w:val="both"/>
              <w:rPr>
                <w:rFonts w:ascii="Arial Narrow" w:hAnsi="Arial Narrow" w:cs="Times New Roman"/>
                <w:b/>
              </w:rPr>
            </w:pPr>
          </w:p>
          <w:p w14:paraId="296069C1" w14:textId="77777777" w:rsidR="00DA3B9F" w:rsidRDefault="00DA3B9F" w:rsidP="003074F9">
            <w:pPr>
              <w:tabs>
                <w:tab w:val="left" w:pos="1440"/>
              </w:tabs>
              <w:jc w:val="both"/>
              <w:rPr>
                <w:rFonts w:ascii="Arial Narrow" w:hAnsi="Arial Narrow" w:cs="Times New Roman"/>
                <w:b/>
              </w:rPr>
            </w:pPr>
          </w:p>
          <w:p w14:paraId="291EFA80" w14:textId="77777777" w:rsidR="00DA3B9F" w:rsidRDefault="00DA3B9F" w:rsidP="003074F9">
            <w:pPr>
              <w:tabs>
                <w:tab w:val="left" w:pos="1440"/>
              </w:tabs>
              <w:jc w:val="both"/>
              <w:rPr>
                <w:rFonts w:ascii="Arial Narrow" w:hAnsi="Arial Narrow" w:cs="Times New Roman"/>
                <w:b/>
              </w:rPr>
            </w:pPr>
          </w:p>
          <w:p w14:paraId="64D10D46" w14:textId="77777777" w:rsidR="00DA3B9F" w:rsidRDefault="00DA3B9F" w:rsidP="003074F9">
            <w:pPr>
              <w:tabs>
                <w:tab w:val="left" w:pos="1440"/>
              </w:tabs>
              <w:jc w:val="both"/>
              <w:rPr>
                <w:rFonts w:ascii="Arial Narrow" w:hAnsi="Arial Narrow" w:cs="Times New Roman"/>
                <w:b/>
              </w:rPr>
            </w:pPr>
          </w:p>
          <w:p w14:paraId="20E6774D" w14:textId="77777777" w:rsidR="00DA3B9F" w:rsidRDefault="00DA3B9F" w:rsidP="003074F9">
            <w:pPr>
              <w:tabs>
                <w:tab w:val="left" w:pos="1440"/>
              </w:tabs>
              <w:jc w:val="both"/>
              <w:rPr>
                <w:rFonts w:ascii="Arial Narrow" w:hAnsi="Arial Narrow" w:cs="Times New Roman"/>
                <w:b/>
              </w:rPr>
            </w:pPr>
          </w:p>
          <w:p w14:paraId="536BFB8C" w14:textId="77777777" w:rsidR="00DA3B9F" w:rsidRDefault="00DA3B9F" w:rsidP="003074F9">
            <w:pPr>
              <w:tabs>
                <w:tab w:val="left" w:pos="1440"/>
              </w:tabs>
              <w:jc w:val="both"/>
              <w:rPr>
                <w:rFonts w:ascii="Arial Narrow" w:hAnsi="Arial Narrow" w:cs="Times New Roman"/>
                <w:b/>
              </w:rPr>
            </w:pPr>
          </w:p>
          <w:p w14:paraId="7A0EEF8A" w14:textId="77777777" w:rsidR="00DA3B9F" w:rsidRDefault="00DA3B9F" w:rsidP="003074F9">
            <w:pPr>
              <w:tabs>
                <w:tab w:val="left" w:pos="1440"/>
              </w:tabs>
              <w:jc w:val="both"/>
              <w:rPr>
                <w:rFonts w:ascii="Arial Narrow" w:hAnsi="Arial Narrow" w:cs="Times New Roman"/>
                <w:b/>
              </w:rPr>
            </w:pPr>
          </w:p>
          <w:p w14:paraId="22B5993C" w14:textId="77777777" w:rsidR="00DA3B9F" w:rsidRDefault="00DA3B9F" w:rsidP="003074F9">
            <w:pPr>
              <w:tabs>
                <w:tab w:val="left" w:pos="1440"/>
              </w:tabs>
              <w:jc w:val="both"/>
              <w:rPr>
                <w:rFonts w:ascii="Arial Narrow" w:hAnsi="Arial Narrow" w:cs="Times New Roman"/>
                <w:b/>
              </w:rPr>
            </w:pPr>
          </w:p>
          <w:p w14:paraId="24D9D0D1" w14:textId="77777777" w:rsidR="00DA3B9F" w:rsidRDefault="00DA3B9F" w:rsidP="003074F9">
            <w:pPr>
              <w:tabs>
                <w:tab w:val="left" w:pos="1440"/>
              </w:tabs>
              <w:jc w:val="both"/>
              <w:rPr>
                <w:rFonts w:ascii="Arial Narrow" w:hAnsi="Arial Narrow" w:cs="Times New Roman"/>
                <w:b/>
              </w:rPr>
            </w:pPr>
          </w:p>
          <w:p w14:paraId="74ED0E3A" w14:textId="77777777" w:rsidR="00DA3B9F" w:rsidRDefault="00DA3B9F" w:rsidP="003074F9">
            <w:pPr>
              <w:tabs>
                <w:tab w:val="left" w:pos="1440"/>
              </w:tabs>
              <w:jc w:val="both"/>
              <w:rPr>
                <w:rFonts w:ascii="Arial Narrow" w:hAnsi="Arial Narrow" w:cs="Times New Roman"/>
                <w:b/>
              </w:rPr>
            </w:pPr>
          </w:p>
          <w:p w14:paraId="6D334012" w14:textId="77777777" w:rsidR="00DA3B9F" w:rsidRDefault="00DA3B9F" w:rsidP="003074F9">
            <w:pPr>
              <w:tabs>
                <w:tab w:val="left" w:pos="1440"/>
              </w:tabs>
              <w:jc w:val="both"/>
              <w:rPr>
                <w:rFonts w:ascii="Arial Narrow" w:hAnsi="Arial Narrow" w:cs="Times New Roman"/>
                <w:b/>
              </w:rPr>
            </w:pPr>
          </w:p>
          <w:p w14:paraId="661BBAB5" w14:textId="77777777" w:rsidR="00DA3B9F" w:rsidRDefault="00DA3B9F" w:rsidP="003074F9">
            <w:pPr>
              <w:tabs>
                <w:tab w:val="left" w:pos="1440"/>
              </w:tabs>
              <w:jc w:val="both"/>
              <w:rPr>
                <w:rFonts w:ascii="Arial Narrow" w:hAnsi="Arial Narrow" w:cs="Times New Roman"/>
                <w:b/>
              </w:rPr>
            </w:pPr>
          </w:p>
          <w:p w14:paraId="563F63A4" w14:textId="77777777" w:rsidR="00DA3B9F" w:rsidRDefault="00DA3B9F" w:rsidP="003074F9">
            <w:pPr>
              <w:tabs>
                <w:tab w:val="left" w:pos="1440"/>
              </w:tabs>
              <w:jc w:val="both"/>
              <w:rPr>
                <w:rFonts w:ascii="Arial Narrow" w:hAnsi="Arial Narrow" w:cs="Times New Roman"/>
                <w:b/>
              </w:rPr>
            </w:pPr>
          </w:p>
          <w:p w14:paraId="6A23477C" w14:textId="77777777" w:rsidR="00DA3B9F" w:rsidRDefault="00DA3B9F" w:rsidP="003074F9">
            <w:pPr>
              <w:tabs>
                <w:tab w:val="left" w:pos="1440"/>
              </w:tabs>
              <w:jc w:val="both"/>
              <w:rPr>
                <w:rFonts w:ascii="Arial Narrow" w:hAnsi="Arial Narrow" w:cs="Times New Roman"/>
                <w:b/>
              </w:rPr>
            </w:pPr>
          </w:p>
          <w:p w14:paraId="7D3066EC" w14:textId="77777777" w:rsidR="00DA3B9F" w:rsidRDefault="00DA3B9F" w:rsidP="003074F9">
            <w:pPr>
              <w:tabs>
                <w:tab w:val="left" w:pos="1440"/>
              </w:tabs>
              <w:jc w:val="both"/>
              <w:rPr>
                <w:rFonts w:ascii="Arial Narrow" w:hAnsi="Arial Narrow" w:cs="Times New Roman"/>
                <w:b/>
              </w:rPr>
            </w:pPr>
          </w:p>
          <w:p w14:paraId="495A6DE2" w14:textId="77777777" w:rsidR="00DA3B9F" w:rsidRDefault="00DA3B9F" w:rsidP="003074F9">
            <w:pPr>
              <w:tabs>
                <w:tab w:val="left" w:pos="1440"/>
              </w:tabs>
              <w:jc w:val="both"/>
              <w:rPr>
                <w:rFonts w:ascii="Arial Narrow" w:hAnsi="Arial Narrow" w:cs="Times New Roman"/>
                <w:b/>
              </w:rPr>
            </w:pPr>
          </w:p>
          <w:p w14:paraId="186FD7DB" w14:textId="77777777" w:rsidR="00DA3B9F" w:rsidRDefault="00DA3B9F" w:rsidP="003074F9">
            <w:pPr>
              <w:tabs>
                <w:tab w:val="left" w:pos="1440"/>
              </w:tabs>
              <w:jc w:val="both"/>
              <w:rPr>
                <w:rFonts w:ascii="Arial Narrow" w:hAnsi="Arial Narrow" w:cs="Times New Roman"/>
                <w:b/>
              </w:rPr>
            </w:pPr>
          </w:p>
          <w:p w14:paraId="007BEA83" w14:textId="77777777" w:rsidR="00DA3B9F" w:rsidRDefault="00DA3B9F" w:rsidP="003074F9">
            <w:pPr>
              <w:tabs>
                <w:tab w:val="left" w:pos="1440"/>
              </w:tabs>
              <w:jc w:val="both"/>
              <w:rPr>
                <w:rFonts w:ascii="Arial Narrow" w:hAnsi="Arial Narrow" w:cs="Times New Roman"/>
                <w:b/>
              </w:rPr>
            </w:pPr>
          </w:p>
          <w:p w14:paraId="35BB15E0" w14:textId="77777777" w:rsidR="00DA3B9F" w:rsidRDefault="00DA3B9F" w:rsidP="003074F9">
            <w:pPr>
              <w:tabs>
                <w:tab w:val="left" w:pos="1440"/>
              </w:tabs>
              <w:jc w:val="both"/>
              <w:rPr>
                <w:rFonts w:ascii="Arial Narrow" w:hAnsi="Arial Narrow" w:cs="Times New Roman"/>
                <w:b/>
              </w:rPr>
            </w:pPr>
          </w:p>
          <w:p w14:paraId="572BA7B5" w14:textId="77777777" w:rsidR="00DA3B9F" w:rsidRDefault="00DA3B9F" w:rsidP="003074F9">
            <w:pPr>
              <w:tabs>
                <w:tab w:val="left" w:pos="1440"/>
              </w:tabs>
              <w:jc w:val="both"/>
              <w:rPr>
                <w:rFonts w:ascii="Arial Narrow" w:hAnsi="Arial Narrow" w:cs="Times New Roman"/>
                <w:b/>
              </w:rPr>
            </w:pPr>
          </w:p>
          <w:p w14:paraId="2BD9F0C6" w14:textId="77777777" w:rsidR="00DA3B9F" w:rsidRDefault="00DA3B9F" w:rsidP="003074F9">
            <w:pPr>
              <w:tabs>
                <w:tab w:val="left" w:pos="1440"/>
              </w:tabs>
              <w:jc w:val="both"/>
              <w:rPr>
                <w:rFonts w:ascii="Arial Narrow" w:hAnsi="Arial Narrow" w:cs="Times New Roman"/>
                <w:b/>
              </w:rPr>
            </w:pPr>
          </w:p>
          <w:p w14:paraId="291ECC7D" w14:textId="77777777" w:rsidR="00DA3B9F" w:rsidRDefault="00DA3B9F" w:rsidP="003074F9">
            <w:pPr>
              <w:tabs>
                <w:tab w:val="left" w:pos="1440"/>
              </w:tabs>
              <w:jc w:val="both"/>
              <w:rPr>
                <w:rFonts w:ascii="Arial Narrow" w:hAnsi="Arial Narrow" w:cs="Times New Roman"/>
                <w:b/>
              </w:rPr>
            </w:pPr>
          </w:p>
          <w:p w14:paraId="5BF11E87" w14:textId="77777777" w:rsidR="00DA3B9F" w:rsidRDefault="00DA3B9F" w:rsidP="003074F9">
            <w:pPr>
              <w:tabs>
                <w:tab w:val="left" w:pos="1440"/>
              </w:tabs>
              <w:jc w:val="both"/>
              <w:rPr>
                <w:rFonts w:ascii="Arial Narrow" w:hAnsi="Arial Narrow" w:cs="Times New Roman"/>
                <w:b/>
              </w:rPr>
            </w:pPr>
          </w:p>
          <w:p w14:paraId="78C3522E" w14:textId="77777777" w:rsidR="00DA3B9F" w:rsidRDefault="00DA3B9F" w:rsidP="003074F9">
            <w:pPr>
              <w:tabs>
                <w:tab w:val="left" w:pos="1440"/>
              </w:tabs>
              <w:jc w:val="both"/>
              <w:rPr>
                <w:rFonts w:ascii="Arial Narrow" w:hAnsi="Arial Narrow" w:cs="Times New Roman"/>
                <w:b/>
              </w:rPr>
            </w:pPr>
          </w:p>
          <w:p w14:paraId="1507FCB6" w14:textId="77777777" w:rsidR="00DA3B9F" w:rsidRDefault="00DA3B9F" w:rsidP="003074F9">
            <w:pPr>
              <w:tabs>
                <w:tab w:val="left" w:pos="1440"/>
              </w:tabs>
              <w:jc w:val="both"/>
              <w:rPr>
                <w:rFonts w:ascii="Arial Narrow" w:hAnsi="Arial Narrow" w:cs="Times New Roman"/>
                <w:b/>
              </w:rPr>
            </w:pPr>
          </w:p>
          <w:p w14:paraId="5423A790" w14:textId="77777777" w:rsidR="00DA3B9F" w:rsidRDefault="00DA3B9F" w:rsidP="003074F9">
            <w:pPr>
              <w:tabs>
                <w:tab w:val="left" w:pos="1440"/>
              </w:tabs>
              <w:jc w:val="both"/>
              <w:rPr>
                <w:rFonts w:ascii="Arial Narrow" w:hAnsi="Arial Narrow" w:cs="Times New Roman"/>
                <w:b/>
              </w:rPr>
            </w:pPr>
          </w:p>
          <w:p w14:paraId="0E823B39" w14:textId="77777777" w:rsidR="00DA3B9F" w:rsidRDefault="00DA3B9F" w:rsidP="003074F9">
            <w:pPr>
              <w:tabs>
                <w:tab w:val="left" w:pos="1440"/>
              </w:tabs>
              <w:jc w:val="both"/>
              <w:rPr>
                <w:rFonts w:ascii="Arial Narrow" w:hAnsi="Arial Narrow" w:cs="Times New Roman"/>
                <w:b/>
              </w:rPr>
            </w:pPr>
          </w:p>
          <w:p w14:paraId="27B7B6C8" w14:textId="77777777" w:rsidR="00DA3B9F" w:rsidRDefault="00DA3B9F" w:rsidP="003074F9">
            <w:pPr>
              <w:tabs>
                <w:tab w:val="left" w:pos="1440"/>
              </w:tabs>
              <w:jc w:val="both"/>
              <w:rPr>
                <w:rFonts w:ascii="Arial Narrow" w:hAnsi="Arial Narrow" w:cs="Times New Roman"/>
                <w:b/>
              </w:rPr>
            </w:pPr>
          </w:p>
          <w:p w14:paraId="6E95D3E5" w14:textId="77777777" w:rsidR="00DA3B9F" w:rsidRDefault="00DA3B9F" w:rsidP="003074F9">
            <w:pPr>
              <w:tabs>
                <w:tab w:val="left" w:pos="1440"/>
              </w:tabs>
              <w:jc w:val="both"/>
              <w:rPr>
                <w:rFonts w:ascii="Arial Narrow" w:hAnsi="Arial Narrow" w:cs="Times New Roman"/>
                <w:b/>
              </w:rPr>
            </w:pPr>
          </w:p>
          <w:p w14:paraId="5B18B657" w14:textId="77777777" w:rsidR="00DA3B9F" w:rsidRDefault="00DA3B9F" w:rsidP="003074F9">
            <w:pPr>
              <w:tabs>
                <w:tab w:val="left" w:pos="1440"/>
              </w:tabs>
              <w:jc w:val="both"/>
              <w:rPr>
                <w:rFonts w:ascii="Arial Narrow" w:hAnsi="Arial Narrow" w:cs="Times New Roman"/>
                <w:b/>
              </w:rPr>
            </w:pPr>
          </w:p>
          <w:p w14:paraId="59D6E5C4" w14:textId="77777777" w:rsidR="00DA3B9F" w:rsidRDefault="00DA3B9F" w:rsidP="003074F9">
            <w:pPr>
              <w:tabs>
                <w:tab w:val="left" w:pos="1440"/>
              </w:tabs>
              <w:jc w:val="both"/>
              <w:rPr>
                <w:rFonts w:ascii="Arial Narrow" w:hAnsi="Arial Narrow" w:cs="Times New Roman"/>
                <w:b/>
              </w:rPr>
            </w:pPr>
          </w:p>
          <w:p w14:paraId="4BDC4031" w14:textId="77777777" w:rsidR="00DA3B9F" w:rsidRDefault="00DA3B9F" w:rsidP="003074F9">
            <w:pPr>
              <w:tabs>
                <w:tab w:val="left" w:pos="1440"/>
              </w:tabs>
              <w:jc w:val="both"/>
              <w:rPr>
                <w:rFonts w:ascii="Arial Narrow" w:hAnsi="Arial Narrow" w:cs="Times New Roman"/>
                <w:b/>
              </w:rPr>
            </w:pPr>
          </w:p>
          <w:p w14:paraId="5AEF9DC2" w14:textId="77777777" w:rsidR="00DA3B9F" w:rsidRDefault="00DA3B9F" w:rsidP="003074F9">
            <w:pPr>
              <w:tabs>
                <w:tab w:val="left" w:pos="1440"/>
              </w:tabs>
              <w:jc w:val="both"/>
              <w:rPr>
                <w:rFonts w:ascii="Arial Narrow" w:hAnsi="Arial Narrow" w:cs="Times New Roman"/>
                <w:b/>
              </w:rPr>
            </w:pPr>
          </w:p>
          <w:p w14:paraId="258EB1C2" w14:textId="77777777" w:rsidR="00DA3B9F" w:rsidRDefault="00DA3B9F" w:rsidP="003074F9">
            <w:pPr>
              <w:tabs>
                <w:tab w:val="left" w:pos="1440"/>
              </w:tabs>
              <w:jc w:val="both"/>
              <w:rPr>
                <w:rFonts w:ascii="Arial Narrow" w:hAnsi="Arial Narrow" w:cs="Times New Roman"/>
                <w:b/>
              </w:rPr>
            </w:pPr>
          </w:p>
          <w:p w14:paraId="15EF572A" w14:textId="77777777" w:rsidR="00DA3B9F" w:rsidRDefault="00DA3B9F" w:rsidP="003074F9">
            <w:pPr>
              <w:tabs>
                <w:tab w:val="left" w:pos="1440"/>
              </w:tabs>
              <w:jc w:val="both"/>
              <w:rPr>
                <w:rFonts w:ascii="Arial Narrow" w:hAnsi="Arial Narrow" w:cs="Times New Roman"/>
                <w:b/>
              </w:rPr>
            </w:pPr>
          </w:p>
          <w:p w14:paraId="16FDDD94" w14:textId="77777777" w:rsidR="00DA3B9F" w:rsidRDefault="00DA3B9F" w:rsidP="003074F9">
            <w:pPr>
              <w:tabs>
                <w:tab w:val="left" w:pos="1440"/>
              </w:tabs>
              <w:jc w:val="both"/>
              <w:rPr>
                <w:rFonts w:ascii="Arial Narrow" w:hAnsi="Arial Narrow" w:cs="Times New Roman"/>
                <w:b/>
              </w:rPr>
            </w:pPr>
          </w:p>
          <w:p w14:paraId="7F786BA4" w14:textId="77777777" w:rsidR="00DA3B9F" w:rsidRDefault="00DA3B9F" w:rsidP="003074F9">
            <w:pPr>
              <w:tabs>
                <w:tab w:val="left" w:pos="1440"/>
              </w:tabs>
              <w:jc w:val="both"/>
              <w:rPr>
                <w:rFonts w:ascii="Arial Narrow" w:hAnsi="Arial Narrow" w:cs="Times New Roman"/>
                <w:b/>
              </w:rPr>
            </w:pPr>
          </w:p>
          <w:p w14:paraId="5E19E9CC" w14:textId="77777777" w:rsidR="00DA3B9F" w:rsidRDefault="00DA3B9F" w:rsidP="003074F9">
            <w:pPr>
              <w:tabs>
                <w:tab w:val="left" w:pos="1440"/>
              </w:tabs>
              <w:jc w:val="both"/>
              <w:rPr>
                <w:rFonts w:ascii="Arial Narrow" w:hAnsi="Arial Narrow" w:cs="Times New Roman"/>
                <w:b/>
              </w:rPr>
            </w:pPr>
          </w:p>
          <w:p w14:paraId="4849D406" w14:textId="77777777" w:rsidR="00DA3B9F" w:rsidRDefault="00DA3B9F" w:rsidP="003074F9">
            <w:pPr>
              <w:tabs>
                <w:tab w:val="left" w:pos="1440"/>
              </w:tabs>
              <w:jc w:val="both"/>
              <w:rPr>
                <w:rFonts w:ascii="Arial Narrow" w:hAnsi="Arial Narrow" w:cs="Times New Roman"/>
                <w:b/>
              </w:rPr>
            </w:pPr>
          </w:p>
          <w:p w14:paraId="69B15DDB" w14:textId="77777777" w:rsidR="00DA3B9F" w:rsidRDefault="00DA3B9F" w:rsidP="003074F9">
            <w:pPr>
              <w:tabs>
                <w:tab w:val="left" w:pos="1440"/>
              </w:tabs>
              <w:jc w:val="both"/>
              <w:rPr>
                <w:rFonts w:ascii="Arial Narrow" w:hAnsi="Arial Narrow" w:cs="Times New Roman"/>
                <w:b/>
              </w:rPr>
            </w:pPr>
          </w:p>
          <w:p w14:paraId="16BD73AA" w14:textId="77777777" w:rsidR="00DA3B9F" w:rsidRDefault="00DA3B9F" w:rsidP="003074F9">
            <w:pPr>
              <w:tabs>
                <w:tab w:val="left" w:pos="1440"/>
              </w:tabs>
              <w:jc w:val="both"/>
              <w:rPr>
                <w:rFonts w:ascii="Arial Narrow" w:hAnsi="Arial Narrow" w:cs="Times New Roman"/>
                <w:b/>
              </w:rPr>
            </w:pPr>
          </w:p>
          <w:p w14:paraId="2987851E" w14:textId="77777777" w:rsidR="00DA3B9F" w:rsidRDefault="00DA3B9F" w:rsidP="003074F9">
            <w:pPr>
              <w:tabs>
                <w:tab w:val="left" w:pos="1440"/>
              </w:tabs>
              <w:jc w:val="both"/>
              <w:rPr>
                <w:rFonts w:ascii="Arial Narrow" w:hAnsi="Arial Narrow" w:cs="Times New Roman"/>
                <w:b/>
              </w:rPr>
            </w:pPr>
          </w:p>
          <w:p w14:paraId="61C08726" w14:textId="77777777" w:rsidR="00DA3B9F" w:rsidRDefault="00DA3B9F" w:rsidP="003074F9">
            <w:pPr>
              <w:tabs>
                <w:tab w:val="left" w:pos="1440"/>
              </w:tabs>
              <w:jc w:val="both"/>
              <w:rPr>
                <w:rFonts w:ascii="Arial Narrow" w:hAnsi="Arial Narrow" w:cs="Times New Roman"/>
                <w:b/>
              </w:rPr>
            </w:pPr>
          </w:p>
          <w:p w14:paraId="5047735E" w14:textId="77777777" w:rsidR="00DA3B9F" w:rsidRDefault="00DA3B9F" w:rsidP="003074F9">
            <w:pPr>
              <w:tabs>
                <w:tab w:val="left" w:pos="1440"/>
              </w:tabs>
              <w:jc w:val="both"/>
              <w:rPr>
                <w:rFonts w:ascii="Arial Narrow" w:hAnsi="Arial Narrow" w:cs="Times New Roman"/>
                <w:b/>
              </w:rPr>
            </w:pPr>
          </w:p>
          <w:p w14:paraId="0B66F7B4" w14:textId="77777777" w:rsidR="00DA3B9F" w:rsidRDefault="00DA3B9F" w:rsidP="003074F9">
            <w:pPr>
              <w:tabs>
                <w:tab w:val="left" w:pos="1440"/>
              </w:tabs>
              <w:jc w:val="both"/>
              <w:rPr>
                <w:rFonts w:ascii="Arial Narrow" w:hAnsi="Arial Narrow" w:cs="Times New Roman"/>
                <w:b/>
              </w:rPr>
            </w:pPr>
          </w:p>
          <w:p w14:paraId="1C6C8BAB" w14:textId="77777777" w:rsidR="00DA3B9F" w:rsidRDefault="00DA3B9F" w:rsidP="003074F9">
            <w:pPr>
              <w:tabs>
                <w:tab w:val="left" w:pos="1440"/>
              </w:tabs>
              <w:jc w:val="both"/>
              <w:rPr>
                <w:rFonts w:ascii="Arial Narrow" w:hAnsi="Arial Narrow" w:cs="Times New Roman"/>
                <w:b/>
              </w:rPr>
            </w:pPr>
          </w:p>
          <w:p w14:paraId="5492A2B7" w14:textId="77777777" w:rsidR="00DA3B9F" w:rsidRDefault="00DA3B9F" w:rsidP="003074F9">
            <w:pPr>
              <w:tabs>
                <w:tab w:val="left" w:pos="1440"/>
              </w:tabs>
              <w:jc w:val="both"/>
              <w:rPr>
                <w:rFonts w:ascii="Arial Narrow" w:hAnsi="Arial Narrow" w:cs="Times New Roman"/>
                <w:b/>
              </w:rPr>
            </w:pPr>
          </w:p>
          <w:p w14:paraId="79B73D02" w14:textId="77777777" w:rsidR="00DA3B9F" w:rsidRDefault="00DA3B9F" w:rsidP="003074F9">
            <w:pPr>
              <w:tabs>
                <w:tab w:val="left" w:pos="1440"/>
              </w:tabs>
              <w:jc w:val="both"/>
              <w:rPr>
                <w:rFonts w:ascii="Arial Narrow" w:hAnsi="Arial Narrow" w:cs="Times New Roman"/>
                <w:b/>
              </w:rPr>
            </w:pPr>
          </w:p>
          <w:p w14:paraId="45CD2AD8" w14:textId="77777777" w:rsidR="00DA3B9F" w:rsidRDefault="00DA3B9F" w:rsidP="003074F9">
            <w:pPr>
              <w:tabs>
                <w:tab w:val="left" w:pos="1440"/>
              </w:tabs>
              <w:jc w:val="both"/>
              <w:rPr>
                <w:rFonts w:ascii="Arial Narrow" w:hAnsi="Arial Narrow" w:cs="Times New Roman"/>
                <w:b/>
              </w:rPr>
            </w:pPr>
          </w:p>
          <w:p w14:paraId="4C725FEF" w14:textId="77777777" w:rsidR="00DA3B9F" w:rsidRDefault="00DA3B9F" w:rsidP="003074F9">
            <w:pPr>
              <w:tabs>
                <w:tab w:val="left" w:pos="1440"/>
              </w:tabs>
              <w:jc w:val="both"/>
              <w:rPr>
                <w:rFonts w:ascii="Arial Narrow" w:hAnsi="Arial Narrow" w:cs="Times New Roman"/>
                <w:b/>
              </w:rPr>
            </w:pPr>
          </w:p>
          <w:p w14:paraId="17922B65" w14:textId="5AD71EAD" w:rsidR="00DA3B9F" w:rsidRPr="00DC22F4" w:rsidRDefault="00DA3B9F" w:rsidP="003074F9">
            <w:pPr>
              <w:tabs>
                <w:tab w:val="left" w:pos="1440"/>
              </w:tabs>
              <w:jc w:val="both"/>
              <w:rPr>
                <w:rFonts w:ascii="Arial Narrow" w:hAnsi="Arial Narrow" w:cs="Times New Roman"/>
              </w:rPr>
            </w:pPr>
            <w:r w:rsidRPr="00DC22F4">
              <w:rPr>
                <w:rFonts w:ascii="Arial Narrow" w:hAnsi="Arial Narrow" w:cs="Times New Roman"/>
              </w:rPr>
              <w:t>Follow up with agencies and update FAQs.</w:t>
            </w:r>
          </w:p>
          <w:p w14:paraId="15854F29" w14:textId="77777777" w:rsidR="00DA3B9F" w:rsidRPr="00DC22F4" w:rsidRDefault="00DA3B9F" w:rsidP="003074F9">
            <w:pPr>
              <w:tabs>
                <w:tab w:val="left" w:pos="1440"/>
              </w:tabs>
              <w:jc w:val="both"/>
              <w:rPr>
                <w:rFonts w:ascii="Arial Narrow" w:hAnsi="Arial Narrow" w:cs="Times New Roman"/>
              </w:rPr>
            </w:pPr>
          </w:p>
          <w:p w14:paraId="7F12CC67" w14:textId="77777777" w:rsidR="00DA3B9F" w:rsidRPr="00DC22F4" w:rsidRDefault="00DA3B9F" w:rsidP="003074F9">
            <w:pPr>
              <w:tabs>
                <w:tab w:val="left" w:pos="1440"/>
              </w:tabs>
              <w:jc w:val="both"/>
              <w:rPr>
                <w:rFonts w:ascii="Arial Narrow" w:hAnsi="Arial Narrow" w:cs="Times New Roman"/>
              </w:rPr>
            </w:pPr>
          </w:p>
          <w:p w14:paraId="5918F5C8" w14:textId="77777777" w:rsidR="00DA3B9F" w:rsidRPr="00DC22F4" w:rsidRDefault="00DA3B9F" w:rsidP="003074F9">
            <w:pPr>
              <w:tabs>
                <w:tab w:val="left" w:pos="1440"/>
              </w:tabs>
              <w:jc w:val="both"/>
              <w:rPr>
                <w:rFonts w:ascii="Arial Narrow" w:hAnsi="Arial Narrow" w:cs="Times New Roman"/>
              </w:rPr>
            </w:pPr>
          </w:p>
          <w:p w14:paraId="48BFE030" w14:textId="77777777" w:rsidR="00DA3B9F" w:rsidRPr="00DC22F4" w:rsidRDefault="00DA3B9F" w:rsidP="003074F9">
            <w:pPr>
              <w:tabs>
                <w:tab w:val="left" w:pos="1440"/>
              </w:tabs>
              <w:jc w:val="both"/>
              <w:rPr>
                <w:rFonts w:ascii="Arial Narrow" w:hAnsi="Arial Narrow" w:cs="Times New Roman"/>
              </w:rPr>
            </w:pPr>
            <w:r w:rsidRPr="00DC22F4">
              <w:rPr>
                <w:rFonts w:ascii="Arial Narrow" w:hAnsi="Arial Narrow" w:cs="Times New Roman"/>
              </w:rPr>
              <w:t>Contact other stakeholder agencies to discuss process flow for clearances.</w:t>
            </w:r>
          </w:p>
          <w:p w14:paraId="52EB6A3F" w14:textId="77777777" w:rsidR="00DA3B9F" w:rsidRPr="00DC22F4" w:rsidRDefault="00DA3B9F" w:rsidP="003074F9">
            <w:pPr>
              <w:tabs>
                <w:tab w:val="left" w:pos="1440"/>
              </w:tabs>
              <w:jc w:val="both"/>
              <w:rPr>
                <w:rFonts w:ascii="Arial Narrow" w:hAnsi="Arial Narrow" w:cs="Times New Roman"/>
              </w:rPr>
            </w:pPr>
          </w:p>
          <w:p w14:paraId="08FAF435" w14:textId="77777777" w:rsidR="00DA3B9F" w:rsidRDefault="00DA3B9F" w:rsidP="003074F9">
            <w:pPr>
              <w:tabs>
                <w:tab w:val="left" w:pos="1440"/>
              </w:tabs>
              <w:jc w:val="both"/>
              <w:rPr>
                <w:rFonts w:ascii="Arial Narrow" w:hAnsi="Arial Narrow" w:cs="Times New Roman"/>
                <w:b/>
              </w:rPr>
            </w:pPr>
          </w:p>
          <w:p w14:paraId="62C90D1C" w14:textId="77777777" w:rsidR="00DA3B9F" w:rsidRDefault="00DA3B9F" w:rsidP="003074F9">
            <w:pPr>
              <w:tabs>
                <w:tab w:val="left" w:pos="1440"/>
              </w:tabs>
              <w:jc w:val="both"/>
              <w:rPr>
                <w:rFonts w:ascii="Arial Narrow" w:hAnsi="Arial Narrow" w:cs="Times New Roman"/>
                <w:b/>
              </w:rPr>
            </w:pPr>
          </w:p>
          <w:p w14:paraId="2D158C40" w14:textId="77777777" w:rsidR="00DA3B9F" w:rsidRDefault="00DA3B9F" w:rsidP="003074F9">
            <w:pPr>
              <w:tabs>
                <w:tab w:val="left" w:pos="1440"/>
              </w:tabs>
              <w:jc w:val="both"/>
              <w:rPr>
                <w:rFonts w:ascii="Arial Narrow" w:hAnsi="Arial Narrow" w:cs="Times New Roman"/>
                <w:b/>
              </w:rPr>
            </w:pPr>
          </w:p>
          <w:p w14:paraId="066CFDC0" w14:textId="77777777" w:rsidR="00DA3B9F" w:rsidRDefault="00DA3B9F" w:rsidP="003074F9">
            <w:pPr>
              <w:tabs>
                <w:tab w:val="left" w:pos="1440"/>
              </w:tabs>
              <w:jc w:val="both"/>
              <w:rPr>
                <w:rFonts w:ascii="Arial Narrow" w:hAnsi="Arial Narrow" w:cs="Times New Roman"/>
                <w:b/>
              </w:rPr>
            </w:pPr>
          </w:p>
          <w:p w14:paraId="676C71BF" w14:textId="77777777" w:rsidR="00DA3B9F" w:rsidRDefault="00DA3B9F" w:rsidP="003074F9">
            <w:pPr>
              <w:tabs>
                <w:tab w:val="left" w:pos="1440"/>
              </w:tabs>
              <w:jc w:val="both"/>
              <w:rPr>
                <w:rFonts w:ascii="Arial Narrow" w:hAnsi="Arial Narrow" w:cs="Times New Roman"/>
                <w:b/>
              </w:rPr>
            </w:pPr>
          </w:p>
          <w:p w14:paraId="389C17F8" w14:textId="77777777" w:rsidR="00DA3B9F" w:rsidRDefault="00DA3B9F" w:rsidP="003074F9">
            <w:pPr>
              <w:tabs>
                <w:tab w:val="left" w:pos="1440"/>
              </w:tabs>
              <w:jc w:val="both"/>
              <w:rPr>
                <w:rFonts w:ascii="Arial Narrow" w:hAnsi="Arial Narrow" w:cs="Times New Roman"/>
                <w:b/>
              </w:rPr>
            </w:pPr>
          </w:p>
          <w:p w14:paraId="3F8D475E" w14:textId="77777777" w:rsidR="00DA3B9F" w:rsidRDefault="00DA3B9F" w:rsidP="003074F9">
            <w:pPr>
              <w:tabs>
                <w:tab w:val="left" w:pos="1440"/>
              </w:tabs>
              <w:jc w:val="both"/>
              <w:rPr>
                <w:rFonts w:ascii="Arial Narrow" w:hAnsi="Arial Narrow" w:cs="Times New Roman"/>
                <w:b/>
              </w:rPr>
            </w:pPr>
            <w:r w:rsidRPr="00DC22F4">
              <w:rPr>
                <w:rFonts w:ascii="Arial Narrow" w:hAnsi="Arial Narrow" w:cs="Times New Roman"/>
              </w:rPr>
              <w:t>Clarify the requirement for adopting the process</w:t>
            </w:r>
            <w:r>
              <w:rPr>
                <w:rFonts w:ascii="Arial Narrow" w:hAnsi="Arial Narrow" w:cs="Times New Roman"/>
                <w:b/>
              </w:rPr>
              <w:t>.</w:t>
            </w:r>
          </w:p>
          <w:p w14:paraId="1FC1CE1A" w14:textId="77777777" w:rsidR="00DA3B9F" w:rsidRDefault="00DA3B9F" w:rsidP="003074F9">
            <w:pPr>
              <w:tabs>
                <w:tab w:val="left" w:pos="1440"/>
              </w:tabs>
              <w:jc w:val="both"/>
              <w:rPr>
                <w:rFonts w:ascii="Arial Narrow" w:hAnsi="Arial Narrow" w:cs="Times New Roman"/>
                <w:b/>
              </w:rPr>
            </w:pPr>
          </w:p>
          <w:p w14:paraId="1F6F49BC" w14:textId="77777777" w:rsidR="00DA3B9F" w:rsidRDefault="00DA3B9F" w:rsidP="003074F9">
            <w:pPr>
              <w:tabs>
                <w:tab w:val="left" w:pos="1440"/>
              </w:tabs>
              <w:jc w:val="both"/>
              <w:rPr>
                <w:rFonts w:ascii="Arial Narrow" w:hAnsi="Arial Narrow" w:cs="Times New Roman"/>
                <w:b/>
              </w:rPr>
            </w:pPr>
          </w:p>
          <w:p w14:paraId="5862D19A" w14:textId="77777777" w:rsidR="00DA3B9F" w:rsidRDefault="00DA3B9F" w:rsidP="003074F9">
            <w:pPr>
              <w:tabs>
                <w:tab w:val="left" w:pos="1440"/>
              </w:tabs>
              <w:jc w:val="both"/>
              <w:rPr>
                <w:rFonts w:ascii="Arial Narrow" w:hAnsi="Arial Narrow" w:cs="Times New Roman"/>
                <w:b/>
              </w:rPr>
            </w:pPr>
          </w:p>
          <w:p w14:paraId="1537E378" w14:textId="77777777" w:rsidR="00DA3B9F" w:rsidRDefault="00DA3B9F" w:rsidP="003074F9">
            <w:pPr>
              <w:tabs>
                <w:tab w:val="left" w:pos="1440"/>
              </w:tabs>
              <w:jc w:val="both"/>
              <w:rPr>
                <w:rFonts w:ascii="Arial Narrow" w:hAnsi="Arial Narrow" w:cs="Times New Roman"/>
                <w:b/>
              </w:rPr>
            </w:pPr>
          </w:p>
          <w:p w14:paraId="4F4AA84F" w14:textId="77777777" w:rsidR="00DA3B9F" w:rsidRDefault="00DA3B9F" w:rsidP="003074F9">
            <w:pPr>
              <w:tabs>
                <w:tab w:val="left" w:pos="1440"/>
              </w:tabs>
              <w:jc w:val="both"/>
              <w:rPr>
                <w:rFonts w:ascii="Arial Narrow" w:hAnsi="Arial Narrow" w:cs="Times New Roman"/>
                <w:b/>
              </w:rPr>
            </w:pPr>
          </w:p>
          <w:p w14:paraId="55ED8BA6" w14:textId="77777777" w:rsidR="00DA3B9F" w:rsidRDefault="00DA3B9F" w:rsidP="003074F9">
            <w:pPr>
              <w:tabs>
                <w:tab w:val="left" w:pos="1440"/>
              </w:tabs>
              <w:jc w:val="both"/>
              <w:rPr>
                <w:rFonts w:ascii="Arial Narrow" w:hAnsi="Arial Narrow" w:cs="Times New Roman"/>
                <w:b/>
              </w:rPr>
            </w:pPr>
          </w:p>
          <w:p w14:paraId="1CE3195C" w14:textId="77777777" w:rsidR="00DA3B9F" w:rsidRDefault="00DA3B9F" w:rsidP="003074F9">
            <w:pPr>
              <w:tabs>
                <w:tab w:val="left" w:pos="1440"/>
              </w:tabs>
              <w:jc w:val="both"/>
              <w:rPr>
                <w:rFonts w:ascii="Arial Narrow" w:hAnsi="Arial Narrow" w:cs="Times New Roman"/>
                <w:b/>
              </w:rPr>
            </w:pPr>
          </w:p>
          <w:p w14:paraId="60FFB5F7" w14:textId="358530AB" w:rsidR="00DA3B9F" w:rsidRDefault="00DA3B9F" w:rsidP="003074F9">
            <w:pPr>
              <w:tabs>
                <w:tab w:val="left" w:pos="1440"/>
              </w:tabs>
              <w:jc w:val="both"/>
              <w:rPr>
                <w:rFonts w:ascii="Arial Narrow" w:hAnsi="Arial Narrow" w:cs="Times New Roman"/>
                <w:b/>
              </w:rPr>
            </w:pPr>
          </w:p>
          <w:p w14:paraId="51A8D009" w14:textId="5441C0C9" w:rsidR="00DA3B9F" w:rsidRDefault="00DA3B9F" w:rsidP="003074F9">
            <w:pPr>
              <w:tabs>
                <w:tab w:val="left" w:pos="1440"/>
              </w:tabs>
              <w:jc w:val="both"/>
              <w:rPr>
                <w:rFonts w:ascii="Arial Narrow" w:hAnsi="Arial Narrow" w:cs="Times New Roman"/>
                <w:b/>
              </w:rPr>
            </w:pPr>
          </w:p>
          <w:p w14:paraId="798DBEDA" w14:textId="4DDF973F" w:rsidR="00DA3B9F" w:rsidRDefault="00DA3B9F" w:rsidP="003074F9">
            <w:pPr>
              <w:tabs>
                <w:tab w:val="left" w:pos="1440"/>
              </w:tabs>
              <w:jc w:val="both"/>
              <w:rPr>
                <w:rFonts w:ascii="Arial Narrow" w:hAnsi="Arial Narrow" w:cs="Times New Roman"/>
                <w:b/>
              </w:rPr>
            </w:pPr>
          </w:p>
          <w:p w14:paraId="15BA3504" w14:textId="239087DD" w:rsidR="00DA3B9F" w:rsidRDefault="00DA3B9F" w:rsidP="003074F9">
            <w:pPr>
              <w:tabs>
                <w:tab w:val="left" w:pos="1440"/>
              </w:tabs>
              <w:jc w:val="both"/>
              <w:rPr>
                <w:rFonts w:ascii="Arial Narrow" w:hAnsi="Arial Narrow" w:cs="Times New Roman"/>
                <w:b/>
              </w:rPr>
            </w:pPr>
          </w:p>
          <w:p w14:paraId="7AB8DF9B" w14:textId="21673199" w:rsidR="00DA3B9F" w:rsidRDefault="00DA3B9F" w:rsidP="003074F9">
            <w:pPr>
              <w:tabs>
                <w:tab w:val="left" w:pos="1440"/>
              </w:tabs>
              <w:jc w:val="both"/>
              <w:rPr>
                <w:rFonts w:ascii="Arial Narrow" w:hAnsi="Arial Narrow" w:cs="Times New Roman"/>
                <w:b/>
              </w:rPr>
            </w:pPr>
          </w:p>
          <w:p w14:paraId="0EE690D4" w14:textId="3E4ECB1D" w:rsidR="00DA3B9F" w:rsidRDefault="00DA3B9F" w:rsidP="003074F9">
            <w:pPr>
              <w:tabs>
                <w:tab w:val="left" w:pos="1440"/>
              </w:tabs>
              <w:jc w:val="both"/>
              <w:rPr>
                <w:rFonts w:ascii="Arial Narrow" w:hAnsi="Arial Narrow" w:cs="Times New Roman"/>
                <w:b/>
              </w:rPr>
            </w:pPr>
          </w:p>
          <w:p w14:paraId="6FD2F6EB" w14:textId="0B5777FB" w:rsidR="00DA3B9F" w:rsidRDefault="00DA3B9F" w:rsidP="003074F9">
            <w:pPr>
              <w:tabs>
                <w:tab w:val="left" w:pos="1440"/>
              </w:tabs>
              <w:jc w:val="both"/>
              <w:rPr>
                <w:rFonts w:ascii="Arial Narrow" w:hAnsi="Arial Narrow" w:cs="Times New Roman"/>
                <w:b/>
              </w:rPr>
            </w:pPr>
          </w:p>
          <w:p w14:paraId="35A28D29" w14:textId="380E217B" w:rsidR="00DA3B9F" w:rsidRDefault="00DA3B9F" w:rsidP="003074F9">
            <w:pPr>
              <w:tabs>
                <w:tab w:val="left" w:pos="1440"/>
              </w:tabs>
              <w:jc w:val="both"/>
              <w:rPr>
                <w:rFonts w:ascii="Arial Narrow" w:hAnsi="Arial Narrow" w:cs="Times New Roman"/>
                <w:b/>
              </w:rPr>
            </w:pPr>
          </w:p>
          <w:p w14:paraId="11273F62" w14:textId="29B741F5" w:rsidR="00DA3B9F" w:rsidRDefault="00DA3B9F" w:rsidP="003074F9">
            <w:pPr>
              <w:tabs>
                <w:tab w:val="left" w:pos="1440"/>
              </w:tabs>
              <w:jc w:val="both"/>
              <w:rPr>
                <w:rFonts w:ascii="Arial Narrow" w:hAnsi="Arial Narrow" w:cs="Times New Roman"/>
                <w:b/>
              </w:rPr>
            </w:pPr>
          </w:p>
          <w:p w14:paraId="766A260C" w14:textId="61429697" w:rsidR="00DA3B9F" w:rsidRDefault="00DA3B9F" w:rsidP="003074F9">
            <w:pPr>
              <w:tabs>
                <w:tab w:val="left" w:pos="1440"/>
              </w:tabs>
              <w:jc w:val="both"/>
              <w:rPr>
                <w:rFonts w:ascii="Arial Narrow" w:hAnsi="Arial Narrow" w:cs="Times New Roman"/>
                <w:b/>
              </w:rPr>
            </w:pPr>
          </w:p>
          <w:p w14:paraId="5297FEFD" w14:textId="2C1E0B79" w:rsidR="00DA3B9F" w:rsidRDefault="00DA3B9F" w:rsidP="003074F9">
            <w:pPr>
              <w:tabs>
                <w:tab w:val="left" w:pos="1440"/>
              </w:tabs>
              <w:jc w:val="both"/>
              <w:rPr>
                <w:rFonts w:ascii="Arial Narrow" w:hAnsi="Arial Narrow" w:cs="Times New Roman"/>
                <w:b/>
              </w:rPr>
            </w:pPr>
          </w:p>
          <w:p w14:paraId="17AAF973" w14:textId="1530781D" w:rsidR="00DA3B9F" w:rsidRDefault="00DA3B9F" w:rsidP="003074F9">
            <w:pPr>
              <w:tabs>
                <w:tab w:val="left" w:pos="1440"/>
              </w:tabs>
              <w:jc w:val="both"/>
              <w:rPr>
                <w:rFonts w:ascii="Arial Narrow" w:hAnsi="Arial Narrow" w:cs="Times New Roman"/>
                <w:b/>
              </w:rPr>
            </w:pPr>
          </w:p>
          <w:p w14:paraId="7F7CA103" w14:textId="6B39DDEF" w:rsidR="00DA3B9F" w:rsidRDefault="00DA3B9F" w:rsidP="003074F9">
            <w:pPr>
              <w:tabs>
                <w:tab w:val="left" w:pos="1440"/>
              </w:tabs>
              <w:jc w:val="both"/>
              <w:rPr>
                <w:rFonts w:ascii="Arial Narrow" w:hAnsi="Arial Narrow" w:cs="Times New Roman"/>
                <w:b/>
              </w:rPr>
            </w:pPr>
          </w:p>
          <w:p w14:paraId="2603FEC1" w14:textId="491BBDC3" w:rsidR="00DA3B9F" w:rsidRDefault="00DA3B9F" w:rsidP="003074F9">
            <w:pPr>
              <w:tabs>
                <w:tab w:val="left" w:pos="1440"/>
              </w:tabs>
              <w:jc w:val="both"/>
              <w:rPr>
                <w:rFonts w:ascii="Arial Narrow" w:hAnsi="Arial Narrow" w:cs="Times New Roman"/>
                <w:b/>
              </w:rPr>
            </w:pPr>
          </w:p>
          <w:p w14:paraId="484BBD1A" w14:textId="1CA2716E" w:rsidR="00445A66" w:rsidRDefault="00445A66" w:rsidP="003074F9">
            <w:pPr>
              <w:tabs>
                <w:tab w:val="left" w:pos="1440"/>
              </w:tabs>
              <w:jc w:val="both"/>
              <w:rPr>
                <w:rFonts w:ascii="Arial Narrow" w:hAnsi="Arial Narrow" w:cs="Times New Roman"/>
                <w:b/>
              </w:rPr>
            </w:pPr>
          </w:p>
          <w:p w14:paraId="1EE63A6A" w14:textId="015BC9DB" w:rsidR="00445A66" w:rsidRDefault="00445A66" w:rsidP="003074F9">
            <w:pPr>
              <w:tabs>
                <w:tab w:val="left" w:pos="1440"/>
              </w:tabs>
              <w:jc w:val="both"/>
              <w:rPr>
                <w:rFonts w:ascii="Arial Narrow" w:hAnsi="Arial Narrow" w:cs="Times New Roman"/>
                <w:b/>
              </w:rPr>
            </w:pPr>
          </w:p>
          <w:p w14:paraId="395B85C4" w14:textId="07277451" w:rsidR="00445A66" w:rsidRDefault="00445A66" w:rsidP="003074F9">
            <w:pPr>
              <w:tabs>
                <w:tab w:val="left" w:pos="1440"/>
              </w:tabs>
              <w:jc w:val="both"/>
              <w:rPr>
                <w:rFonts w:ascii="Arial Narrow" w:hAnsi="Arial Narrow" w:cs="Times New Roman"/>
                <w:b/>
              </w:rPr>
            </w:pPr>
          </w:p>
          <w:p w14:paraId="0FA60AA4" w14:textId="6FF2E66E" w:rsidR="00445A66" w:rsidRDefault="00445A66" w:rsidP="003074F9">
            <w:pPr>
              <w:tabs>
                <w:tab w:val="left" w:pos="1440"/>
              </w:tabs>
              <w:jc w:val="both"/>
              <w:rPr>
                <w:rFonts w:ascii="Arial Narrow" w:hAnsi="Arial Narrow" w:cs="Times New Roman"/>
                <w:b/>
              </w:rPr>
            </w:pPr>
          </w:p>
          <w:p w14:paraId="547EF449" w14:textId="256E64C5" w:rsidR="00445A66" w:rsidRDefault="00445A66" w:rsidP="003074F9">
            <w:pPr>
              <w:tabs>
                <w:tab w:val="left" w:pos="1440"/>
              </w:tabs>
              <w:jc w:val="both"/>
              <w:rPr>
                <w:rFonts w:ascii="Arial Narrow" w:hAnsi="Arial Narrow" w:cs="Times New Roman"/>
                <w:b/>
              </w:rPr>
            </w:pPr>
          </w:p>
          <w:p w14:paraId="171CA1A6" w14:textId="40722D1B" w:rsidR="00445A66" w:rsidRDefault="00445A66" w:rsidP="003074F9">
            <w:pPr>
              <w:tabs>
                <w:tab w:val="left" w:pos="1440"/>
              </w:tabs>
              <w:jc w:val="both"/>
              <w:rPr>
                <w:rFonts w:ascii="Arial Narrow" w:hAnsi="Arial Narrow" w:cs="Times New Roman"/>
                <w:b/>
              </w:rPr>
            </w:pPr>
          </w:p>
          <w:p w14:paraId="77392971" w14:textId="66F7BC93" w:rsidR="00445A66" w:rsidRDefault="00445A66" w:rsidP="003074F9">
            <w:pPr>
              <w:tabs>
                <w:tab w:val="left" w:pos="1440"/>
              </w:tabs>
              <w:jc w:val="both"/>
              <w:rPr>
                <w:rFonts w:ascii="Arial Narrow" w:hAnsi="Arial Narrow" w:cs="Times New Roman"/>
                <w:b/>
              </w:rPr>
            </w:pPr>
          </w:p>
          <w:p w14:paraId="50867BD5" w14:textId="52498D2B" w:rsidR="00445A66" w:rsidRDefault="00445A66" w:rsidP="003074F9">
            <w:pPr>
              <w:tabs>
                <w:tab w:val="left" w:pos="1440"/>
              </w:tabs>
              <w:jc w:val="both"/>
              <w:rPr>
                <w:rFonts w:ascii="Arial Narrow" w:hAnsi="Arial Narrow" w:cs="Times New Roman"/>
                <w:b/>
              </w:rPr>
            </w:pPr>
          </w:p>
          <w:p w14:paraId="6AB98EF3" w14:textId="77777777" w:rsidR="00445A66" w:rsidRDefault="00445A66" w:rsidP="003074F9">
            <w:pPr>
              <w:tabs>
                <w:tab w:val="left" w:pos="1440"/>
              </w:tabs>
              <w:jc w:val="both"/>
              <w:rPr>
                <w:rFonts w:ascii="Arial Narrow" w:hAnsi="Arial Narrow" w:cs="Times New Roman"/>
                <w:b/>
              </w:rPr>
            </w:pPr>
          </w:p>
          <w:p w14:paraId="08D49438" w14:textId="77777777" w:rsidR="00DA3B9F" w:rsidRPr="00DC22F4" w:rsidRDefault="00DA3B9F" w:rsidP="003074F9">
            <w:pPr>
              <w:tabs>
                <w:tab w:val="left" w:pos="1440"/>
              </w:tabs>
              <w:jc w:val="both"/>
              <w:rPr>
                <w:rFonts w:ascii="Arial Narrow" w:hAnsi="Arial Narrow" w:cs="Times New Roman"/>
              </w:rPr>
            </w:pPr>
            <w:r w:rsidRPr="00DC22F4">
              <w:rPr>
                <w:rFonts w:ascii="Arial Narrow" w:hAnsi="Arial Narrow" w:cs="Times New Roman"/>
              </w:rPr>
              <w:t>Home Cultivation to be referred to Working Group</w:t>
            </w:r>
          </w:p>
          <w:p w14:paraId="5FCD9490" w14:textId="77777777" w:rsidR="00445A66" w:rsidRPr="00DC22F4" w:rsidRDefault="00445A66" w:rsidP="003074F9">
            <w:pPr>
              <w:tabs>
                <w:tab w:val="left" w:pos="1440"/>
              </w:tabs>
              <w:jc w:val="both"/>
              <w:rPr>
                <w:rFonts w:ascii="Arial Narrow" w:hAnsi="Arial Narrow" w:cs="Times New Roman"/>
              </w:rPr>
            </w:pPr>
          </w:p>
          <w:p w14:paraId="7F843D98" w14:textId="77777777" w:rsidR="00445A66" w:rsidRDefault="00445A66" w:rsidP="003074F9">
            <w:pPr>
              <w:tabs>
                <w:tab w:val="left" w:pos="1440"/>
              </w:tabs>
              <w:jc w:val="both"/>
              <w:rPr>
                <w:rFonts w:ascii="Arial Narrow" w:hAnsi="Arial Narrow" w:cs="Times New Roman"/>
                <w:b/>
              </w:rPr>
            </w:pPr>
          </w:p>
          <w:p w14:paraId="06BA510F" w14:textId="77777777" w:rsidR="00445A66" w:rsidRDefault="00445A66" w:rsidP="003074F9">
            <w:pPr>
              <w:tabs>
                <w:tab w:val="left" w:pos="1440"/>
              </w:tabs>
              <w:jc w:val="both"/>
              <w:rPr>
                <w:rFonts w:ascii="Arial Narrow" w:hAnsi="Arial Narrow" w:cs="Times New Roman"/>
                <w:b/>
              </w:rPr>
            </w:pPr>
          </w:p>
          <w:p w14:paraId="6B8A0550" w14:textId="77777777" w:rsidR="00445A66" w:rsidRDefault="00445A66" w:rsidP="003074F9">
            <w:pPr>
              <w:tabs>
                <w:tab w:val="left" w:pos="1440"/>
              </w:tabs>
              <w:jc w:val="both"/>
              <w:rPr>
                <w:rFonts w:ascii="Arial Narrow" w:hAnsi="Arial Narrow" w:cs="Times New Roman"/>
                <w:b/>
              </w:rPr>
            </w:pPr>
          </w:p>
          <w:p w14:paraId="3560DF90" w14:textId="77777777" w:rsidR="00445A66" w:rsidRDefault="00445A66" w:rsidP="003074F9">
            <w:pPr>
              <w:tabs>
                <w:tab w:val="left" w:pos="1440"/>
              </w:tabs>
              <w:jc w:val="both"/>
              <w:rPr>
                <w:rFonts w:ascii="Arial Narrow" w:hAnsi="Arial Narrow" w:cs="Times New Roman"/>
                <w:b/>
              </w:rPr>
            </w:pPr>
          </w:p>
          <w:p w14:paraId="5EF1757D" w14:textId="77777777" w:rsidR="00445A66" w:rsidRDefault="00445A66" w:rsidP="003074F9">
            <w:pPr>
              <w:tabs>
                <w:tab w:val="left" w:pos="1440"/>
              </w:tabs>
              <w:jc w:val="both"/>
              <w:rPr>
                <w:rFonts w:ascii="Arial Narrow" w:hAnsi="Arial Narrow" w:cs="Times New Roman"/>
                <w:b/>
              </w:rPr>
            </w:pPr>
          </w:p>
          <w:p w14:paraId="4235A94E" w14:textId="77777777" w:rsidR="00445A66" w:rsidRDefault="00445A66" w:rsidP="003074F9">
            <w:pPr>
              <w:tabs>
                <w:tab w:val="left" w:pos="1440"/>
              </w:tabs>
              <w:jc w:val="both"/>
              <w:rPr>
                <w:rFonts w:ascii="Arial Narrow" w:hAnsi="Arial Narrow" w:cs="Times New Roman"/>
                <w:b/>
              </w:rPr>
            </w:pPr>
          </w:p>
          <w:p w14:paraId="4A9F4927" w14:textId="77777777" w:rsidR="00445A66" w:rsidRDefault="00445A66" w:rsidP="003074F9">
            <w:pPr>
              <w:tabs>
                <w:tab w:val="left" w:pos="1440"/>
              </w:tabs>
              <w:jc w:val="both"/>
              <w:rPr>
                <w:rFonts w:ascii="Arial Narrow" w:hAnsi="Arial Narrow" w:cs="Times New Roman"/>
                <w:b/>
              </w:rPr>
            </w:pPr>
          </w:p>
          <w:p w14:paraId="611EB808" w14:textId="77777777" w:rsidR="00445A66" w:rsidRDefault="00445A66" w:rsidP="003074F9">
            <w:pPr>
              <w:tabs>
                <w:tab w:val="left" w:pos="1440"/>
              </w:tabs>
              <w:jc w:val="both"/>
              <w:rPr>
                <w:rFonts w:ascii="Arial Narrow" w:hAnsi="Arial Narrow" w:cs="Times New Roman"/>
                <w:b/>
              </w:rPr>
            </w:pPr>
          </w:p>
          <w:p w14:paraId="3D94B2F4" w14:textId="77777777" w:rsidR="00445A66" w:rsidRDefault="00445A66" w:rsidP="003074F9">
            <w:pPr>
              <w:tabs>
                <w:tab w:val="left" w:pos="1440"/>
              </w:tabs>
              <w:jc w:val="both"/>
              <w:rPr>
                <w:rFonts w:ascii="Arial Narrow" w:hAnsi="Arial Narrow" w:cs="Times New Roman"/>
                <w:b/>
              </w:rPr>
            </w:pPr>
          </w:p>
          <w:p w14:paraId="40B38776" w14:textId="77777777" w:rsidR="00445A66" w:rsidRDefault="00445A66" w:rsidP="003074F9">
            <w:pPr>
              <w:tabs>
                <w:tab w:val="left" w:pos="1440"/>
              </w:tabs>
              <w:jc w:val="both"/>
              <w:rPr>
                <w:rFonts w:ascii="Arial Narrow" w:hAnsi="Arial Narrow" w:cs="Times New Roman"/>
                <w:b/>
              </w:rPr>
            </w:pPr>
          </w:p>
          <w:p w14:paraId="0B913524" w14:textId="77777777" w:rsidR="00445A66" w:rsidRDefault="00445A66" w:rsidP="003074F9">
            <w:pPr>
              <w:tabs>
                <w:tab w:val="left" w:pos="1440"/>
              </w:tabs>
              <w:jc w:val="both"/>
              <w:rPr>
                <w:rFonts w:ascii="Arial Narrow" w:hAnsi="Arial Narrow" w:cs="Times New Roman"/>
                <w:b/>
              </w:rPr>
            </w:pPr>
          </w:p>
          <w:p w14:paraId="7376F91E" w14:textId="77777777" w:rsidR="00445A66" w:rsidRDefault="00445A66" w:rsidP="003074F9">
            <w:pPr>
              <w:tabs>
                <w:tab w:val="left" w:pos="1440"/>
              </w:tabs>
              <w:jc w:val="both"/>
              <w:rPr>
                <w:rFonts w:ascii="Arial Narrow" w:hAnsi="Arial Narrow" w:cs="Times New Roman"/>
                <w:b/>
              </w:rPr>
            </w:pPr>
          </w:p>
          <w:p w14:paraId="4E959A6A" w14:textId="77777777" w:rsidR="00445A66" w:rsidRDefault="00445A66" w:rsidP="003074F9">
            <w:pPr>
              <w:tabs>
                <w:tab w:val="left" w:pos="1440"/>
              </w:tabs>
              <w:jc w:val="both"/>
              <w:rPr>
                <w:rFonts w:ascii="Arial Narrow" w:hAnsi="Arial Narrow" w:cs="Times New Roman"/>
                <w:b/>
              </w:rPr>
            </w:pPr>
          </w:p>
          <w:p w14:paraId="479F9B37" w14:textId="77777777" w:rsidR="00445A66" w:rsidRDefault="00445A66" w:rsidP="003074F9">
            <w:pPr>
              <w:tabs>
                <w:tab w:val="left" w:pos="1440"/>
              </w:tabs>
              <w:jc w:val="both"/>
              <w:rPr>
                <w:rFonts w:ascii="Arial Narrow" w:hAnsi="Arial Narrow" w:cs="Times New Roman"/>
                <w:b/>
              </w:rPr>
            </w:pPr>
          </w:p>
          <w:p w14:paraId="4A8671E2" w14:textId="77777777" w:rsidR="00445A66" w:rsidRDefault="00445A66" w:rsidP="003074F9">
            <w:pPr>
              <w:tabs>
                <w:tab w:val="left" w:pos="1440"/>
              </w:tabs>
              <w:jc w:val="both"/>
              <w:rPr>
                <w:rFonts w:ascii="Arial Narrow" w:hAnsi="Arial Narrow" w:cs="Times New Roman"/>
                <w:b/>
              </w:rPr>
            </w:pPr>
          </w:p>
          <w:p w14:paraId="7DF6073A" w14:textId="77777777" w:rsidR="00445A66" w:rsidRDefault="00445A66" w:rsidP="003074F9">
            <w:pPr>
              <w:tabs>
                <w:tab w:val="left" w:pos="1440"/>
              </w:tabs>
              <w:jc w:val="both"/>
              <w:rPr>
                <w:rFonts w:ascii="Arial Narrow" w:hAnsi="Arial Narrow" w:cs="Times New Roman"/>
                <w:b/>
              </w:rPr>
            </w:pPr>
          </w:p>
          <w:p w14:paraId="6E69A62B" w14:textId="77777777" w:rsidR="00445A66" w:rsidRDefault="00445A66" w:rsidP="003074F9">
            <w:pPr>
              <w:tabs>
                <w:tab w:val="left" w:pos="1440"/>
              </w:tabs>
              <w:jc w:val="both"/>
              <w:rPr>
                <w:rFonts w:ascii="Arial Narrow" w:hAnsi="Arial Narrow" w:cs="Times New Roman"/>
                <w:b/>
              </w:rPr>
            </w:pPr>
          </w:p>
          <w:p w14:paraId="5D9AFDF3" w14:textId="77777777" w:rsidR="00445A66" w:rsidRDefault="00445A66" w:rsidP="003074F9">
            <w:pPr>
              <w:tabs>
                <w:tab w:val="left" w:pos="1440"/>
              </w:tabs>
              <w:jc w:val="both"/>
              <w:rPr>
                <w:rFonts w:ascii="Arial Narrow" w:hAnsi="Arial Narrow" w:cs="Times New Roman"/>
                <w:b/>
              </w:rPr>
            </w:pPr>
          </w:p>
          <w:p w14:paraId="7AD64613" w14:textId="77777777" w:rsidR="00445A66" w:rsidRDefault="00445A66" w:rsidP="003074F9">
            <w:pPr>
              <w:tabs>
                <w:tab w:val="left" w:pos="1440"/>
              </w:tabs>
              <w:jc w:val="both"/>
              <w:rPr>
                <w:rFonts w:ascii="Arial Narrow" w:hAnsi="Arial Narrow" w:cs="Times New Roman"/>
                <w:b/>
              </w:rPr>
            </w:pPr>
          </w:p>
          <w:p w14:paraId="642B16CD" w14:textId="3F20F211" w:rsidR="00445A66" w:rsidRPr="00A97941" w:rsidRDefault="00445A66" w:rsidP="003074F9">
            <w:pPr>
              <w:tabs>
                <w:tab w:val="left" w:pos="1440"/>
              </w:tabs>
              <w:jc w:val="both"/>
              <w:rPr>
                <w:rFonts w:ascii="Arial Narrow" w:hAnsi="Arial Narrow" w:cs="Times New Roman"/>
                <w:b/>
              </w:rPr>
            </w:pPr>
            <w:r w:rsidRPr="00C801B1">
              <w:rPr>
                <w:rFonts w:ascii="Arial Narrow" w:hAnsi="Arial Narrow" w:cs="Times New Roman"/>
              </w:rPr>
              <w:t>Follow up with DOA and request for update on policy review as outlined in the Executive Order.</w:t>
            </w:r>
          </w:p>
        </w:tc>
      </w:tr>
      <w:tr w:rsidR="00CF7D7C" w:rsidRPr="00A97941" w14:paraId="47A3BB32" w14:textId="77777777" w:rsidTr="008E710C">
        <w:tc>
          <w:tcPr>
            <w:tcW w:w="2122" w:type="dxa"/>
          </w:tcPr>
          <w:p w14:paraId="6EF14B59" w14:textId="5E4D6EF1" w:rsidR="00CF7D7C" w:rsidRPr="00C801B1" w:rsidRDefault="005F5CCC" w:rsidP="00A47B75">
            <w:pPr>
              <w:tabs>
                <w:tab w:val="left" w:pos="1440"/>
              </w:tabs>
              <w:rPr>
                <w:rFonts w:ascii="Arial Narrow" w:hAnsi="Arial Narrow" w:cs="Times New Roman"/>
                <w:b/>
              </w:rPr>
            </w:pPr>
            <w:r w:rsidRPr="00C801B1">
              <w:rPr>
                <w:rFonts w:ascii="Arial Narrow" w:hAnsi="Arial Narrow" w:cs="Times New Roman"/>
                <w:b/>
              </w:rPr>
              <w:lastRenderedPageBreak/>
              <w:t>Open Forum or Public Comment</w:t>
            </w:r>
          </w:p>
        </w:tc>
        <w:tc>
          <w:tcPr>
            <w:tcW w:w="5404" w:type="dxa"/>
          </w:tcPr>
          <w:p w14:paraId="68B98256" w14:textId="64AC4CDC" w:rsidR="005F5CCC" w:rsidRPr="00A97941" w:rsidRDefault="00780189" w:rsidP="00E84F70">
            <w:pPr>
              <w:tabs>
                <w:tab w:val="left" w:pos="1440"/>
              </w:tabs>
              <w:jc w:val="both"/>
              <w:rPr>
                <w:rFonts w:ascii="Arial Narrow" w:hAnsi="Arial Narrow" w:cs="Times New Roman"/>
              </w:rPr>
            </w:pPr>
            <w:proofErr w:type="spellStart"/>
            <w:r w:rsidRPr="00C801B1">
              <w:rPr>
                <w:rFonts w:ascii="Arial Narrow" w:hAnsi="Arial Narrow" w:cs="Times New Roman"/>
                <w:b/>
              </w:rPr>
              <w:t>Z.Pangelinan</w:t>
            </w:r>
            <w:proofErr w:type="spellEnd"/>
            <w:r w:rsidR="001E5E81" w:rsidRPr="00A97941">
              <w:rPr>
                <w:rFonts w:ascii="Arial Narrow" w:hAnsi="Arial Narrow" w:cs="Times New Roman"/>
              </w:rPr>
              <w:t xml:space="preserve"> </w:t>
            </w:r>
            <w:r w:rsidRPr="00A97941">
              <w:rPr>
                <w:rFonts w:ascii="Arial Narrow" w:hAnsi="Arial Narrow" w:cs="Times New Roman"/>
              </w:rPr>
              <w:t>open forum for public comment.</w:t>
            </w:r>
            <w:r w:rsidR="005F5CCC" w:rsidRPr="00A97941">
              <w:rPr>
                <w:rFonts w:ascii="Arial Narrow" w:hAnsi="Arial Narrow" w:cs="Times New Roman"/>
              </w:rPr>
              <w:t xml:space="preserve"> </w:t>
            </w:r>
          </w:p>
          <w:p w14:paraId="39E49649" w14:textId="04D2D6DB" w:rsidR="00CF7D7C" w:rsidRPr="00A97941" w:rsidRDefault="00CF7D7C" w:rsidP="004A66FE">
            <w:pPr>
              <w:tabs>
                <w:tab w:val="left" w:pos="1440"/>
              </w:tabs>
              <w:jc w:val="both"/>
              <w:rPr>
                <w:rFonts w:ascii="Arial Narrow" w:hAnsi="Arial Narrow" w:cs="Times New Roman"/>
              </w:rPr>
            </w:pPr>
          </w:p>
        </w:tc>
        <w:tc>
          <w:tcPr>
            <w:tcW w:w="2970" w:type="dxa"/>
          </w:tcPr>
          <w:p w14:paraId="19AE1D38" w14:textId="2DAC875D" w:rsidR="00DF73D4" w:rsidRPr="00A97941" w:rsidRDefault="005F5CCC" w:rsidP="00C14A29">
            <w:pPr>
              <w:tabs>
                <w:tab w:val="left" w:pos="1440"/>
              </w:tabs>
              <w:jc w:val="both"/>
              <w:rPr>
                <w:rFonts w:ascii="Arial Narrow" w:hAnsi="Arial Narrow" w:cs="Times New Roman"/>
              </w:rPr>
            </w:pPr>
            <w:r w:rsidRPr="00A97941">
              <w:rPr>
                <w:rFonts w:ascii="Arial Narrow" w:hAnsi="Arial Narrow" w:cs="Times New Roman"/>
              </w:rPr>
              <w:t xml:space="preserve">No public comments. </w:t>
            </w:r>
          </w:p>
        </w:tc>
      </w:tr>
      <w:tr w:rsidR="00CF7D7C" w:rsidRPr="00A97941" w14:paraId="78B5A291" w14:textId="77777777" w:rsidTr="008E710C">
        <w:tc>
          <w:tcPr>
            <w:tcW w:w="2122" w:type="dxa"/>
          </w:tcPr>
          <w:p w14:paraId="5731D55D" w14:textId="1740F273" w:rsidR="00CF7D7C" w:rsidRPr="00C801B1" w:rsidRDefault="004A66FE" w:rsidP="00A47B75">
            <w:pPr>
              <w:tabs>
                <w:tab w:val="left" w:pos="1440"/>
              </w:tabs>
              <w:rPr>
                <w:rFonts w:ascii="Arial Narrow" w:hAnsi="Arial Narrow" w:cs="Times New Roman"/>
                <w:b/>
              </w:rPr>
            </w:pPr>
            <w:r w:rsidRPr="00C801B1">
              <w:rPr>
                <w:rFonts w:ascii="Arial Narrow" w:hAnsi="Arial Narrow" w:cs="Times New Roman"/>
                <w:b/>
              </w:rPr>
              <w:t>Next Commission Meeting</w:t>
            </w:r>
          </w:p>
        </w:tc>
        <w:tc>
          <w:tcPr>
            <w:tcW w:w="5404" w:type="dxa"/>
          </w:tcPr>
          <w:p w14:paraId="2DD33138" w14:textId="304D8A3D" w:rsidR="00850482" w:rsidRPr="00A97941" w:rsidRDefault="00780189" w:rsidP="005F5CCC">
            <w:pPr>
              <w:tabs>
                <w:tab w:val="left" w:pos="1440"/>
              </w:tabs>
              <w:jc w:val="both"/>
              <w:rPr>
                <w:rFonts w:ascii="Arial Narrow" w:hAnsi="Arial Narrow" w:cs="Times New Roman"/>
              </w:rPr>
            </w:pPr>
            <w:r w:rsidRPr="00A97941">
              <w:rPr>
                <w:rFonts w:ascii="Arial Narrow" w:hAnsi="Arial Narrow" w:cs="Times New Roman"/>
              </w:rPr>
              <w:t>It was agreed that the next meeting will be on Thursday, May 20, 2021 at 5pm.</w:t>
            </w:r>
            <w:r w:rsidR="005F5CCC" w:rsidRPr="00A97941">
              <w:rPr>
                <w:rFonts w:ascii="Arial Narrow" w:hAnsi="Arial Narrow" w:cs="Times New Roman"/>
              </w:rPr>
              <w:t xml:space="preserve"> </w:t>
            </w:r>
          </w:p>
        </w:tc>
        <w:tc>
          <w:tcPr>
            <w:tcW w:w="2970" w:type="dxa"/>
          </w:tcPr>
          <w:p w14:paraId="486DAC07" w14:textId="1ED1B0DC" w:rsidR="00B52EF4" w:rsidRPr="00A97941" w:rsidRDefault="005F5CCC" w:rsidP="00E84F70">
            <w:pPr>
              <w:tabs>
                <w:tab w:val="left" w:pos="1440"/>
              </w:tabs>
              <w:jc w:val="both"/>
              <w:rPr>
                <w:rFonts w:ascii="Arial Narrow" w:hAnsi="Arial Narrow" w:cs="Times New Roman"/>
              </w:rPr>
            </w:pPr>
            <w:r w:rsidRPr="00A97941">
              <w:rPr>
                <w:rFonts w:ascii="Arial Narrow" w:hAnsi="Arial Narrow" w:cs="Times New Roman"/>
              </w:rPr>
              <w:t>Board agree that next meeting will be on May 20, 2021 at 5:00 pm.</w:t>
            </w:r>
          </w:p>
          <w:p w14:paraId="0CAD8AE1" w14:textId="6D7AA489" w:rsidR="00A60258" w:rsidRPr="00A97941" w:rsidRDefault="00A60258" w:rsidP="00850482">
            <w:pPr>
              <w:tabs>
                <w:tab w:val="left" w:pos="1440"/>
              </w:tabs>
              <w:jc w:val="both"/>
              <w:rPr>
                <w:rFonts w:ascii="Arial Narrow" w:hAnsi="Arial Narrow" w:cs="Times New Roman"/>
              </w:rPr>
            </w:pPr>
          </w:p>
        </w:tc>
      </w:tr>
      <w:tr w:rsidR="00CF7D7C" w:rsidRPr="00A97941" w14:paraId="7476C259" w14:textId="77777777" w:rsidTr="008E710C">
        <w:tc>
          <w:tcPr>
            <w:tcW w:w="2122" w:type="dxa"/>
          </w:tcPr>
          <w:p w14:paraId="7C78A45B" w14:textId="06A826F3" w:rsidR="00CF7D7C" w:rsidRPr="00C801B1" w:rsidRDefault="005F5CCC" w:rsidP="00A47B75">
            <w:pPr>
              <w:tabs>
                <w:tab w:val="left" w:pos="1440"/>
              </w:tabs>
              <w:rPr>
                <w:rFonts w:ascii="Arial Narrow" w:hAnsi="Arial Narrow" w:cs="Times New Roman"/>
                <w:b/>
              </w:rPr>
            </w:pPr>
            <w:r w:rsidRPr="00C801B1">
              <w:rPr>
                <w:rFonts w:ascii="Arial Narrow" w:hAnsi="Arial Narrow" w:cs="Times New Roman"/>
                <w:b/>
              </w:rPr>
              <w:t>Adjournment</w:t>
            </w:r>
          </w:p>
        </w:tc>
        <w:tc>
          <w:tcPr>
            <w:tcW w:w="5404" w:type="dxa"/>
          </w:tcPr>
          <w:p w14:paraId="3B4625BA" w14:textId="643BCE99" w:rsidR="00002CB7" w:rsidRPr="00A97941" w:rsidRDefault="005F5CCC" w:rsidP="00F64471">
            <w:pPr>
              <w:tabs>
                <w:tab w:val="left" w:pos="1440"/>
              </w:tabs>
              <w:jc w:val="both"/>
              <w:rPr>
                <w:rFonts w:ascii="Arial Narrow" w:hAnsi="Arial Narrow" w:cs="Times New Roman"/>
              </w:rPr>
            </w:pPr>
            <w:r w:rsidRPr="00A97941">
              <w:rPr>
                <w:rFonts w:ascii="Arial Narrow" w:hAnsi="Arial Narrow" w:cs="Times New Roman"/>
              </w:rPr>
              <w:t>Motion to adjourn was made by T</w:t>
            </w:r>
            <w:r w:rsidR="00F64471" w:rsidRPr="00A97941">
              <w:rPr>
                <w:rFonts w:ascii="Arial Narrow" w:hAnsi="Arial Narrow" w:cs="Times New Roman"/>
              </w:rPr>
              <w:t xml:space="preserve">. Pearson; seconded by J. </w:t>
            </w:r>
            <w:proofErr w:type="spellStart"/>
            <w:r w:rsidR="00F64471" w:rsidRPr="00A97941">
              <w:rPr>
                <w:rFonts w:ascii="Arial Narrow" w:hAnsi="Arial Narrow" w:cs="Times New Roman"/>
              </w:rPr>
              <w:t>Savares</w:t>
            </w:r>
            <w:proofErr w:type="spellEnd"/>
            <w:r w:rsidRPr="00A97941">
              <w:rPr>
                <w:rFonts w:ascii="Arial Narrow" w:hAnsi="Arial Narrow" w:cs="Times New Roman"/>
              </w:rPr>
              <w:t>.</w:t>
            </w:r>
            <w:r w:rsidR="00F64471" w:rsidRPr="00A97941">
              <w:rPr>
                <w:rFonts w:ascii="Arial Narrow" w:hAnsi="Arial Narrow" w:cs="Times New Roman"/>
              </w:rPr>
              <w:t xml:space="preserve">  </w:t>
            </w:r>
          </w:p>
        </w:tc>
        <w:tc>
          <w:tcPr>
            <w:tcW w:w="2970" w:type="dxa"/>
          </w:tcPr>
          <w:p w14:paraId="74657CEF" w14:textId="0B17C3FF" w:rsidR="00CF7D7C" w:rsidRPr="00A97941" w:rsidRDefault="005F5CCC" w:rsidP="00E84F70">
            <w:pPr>
              <w:tabs>
                <w:tab w:val="left" w:pos="1440"/>
              </w:tabs>
              <w:jc w:val="both"/>
              <w:rPr>
                <w:rFonts w:ascii="Arial Narrow" w:hAnsi="Arial Narrow" w:cs="Times New Roman"/>
              </w:rPr>
            </w:pPr>
            <w:r w:rsidRPr="00A97941">
              <w:rPr>
                <w:rFonts w:ascii="Arial Narrow" w:hAnsi="Arial Narrow" w:cs="Times New Roman"/>
              </w:rPr>
              <w:t>Motion carried. Meeting adjourned at 6:45pm</w:t>
            </w:r>
          </w:p>
        </w:tc>
      </w:tr>
    </w:tbl>
    <w:p w14:paraId="6067A052" w14:textId="027E425C" w:rsidR="009D0CE8" w:rsidRDefault="009D0CE8" w:rsidP="009D0CE8">
      <w:pPr>
        <w:rPr>
          <w:rFonts w:ascii="Arial Narrow" w:hAnsi="Arial Narrow" w:cs="Times New Roman"/>
        </w:rPr>
      </w:pPr>
    </w:p>
    <w:p w14:paraId="40C46B5C" w14:textId="4A577B25" w:rsidR="009D0CE8" w:rsidRDefault="009D0CE8" w:rsidP="009D0CE8">
      <w:pPr>
        <w:rPr>
          <w:rFonts w:ascii="Arial Narrow" w:hAnsi="Arial Narrow" w:cs="Times New Roman"/>
        </w:rPr>
      </w:pPr>
    </w:p>
    <w:p w14:paraId="191C194E" w14:textId="3EF31E65" w:rsidR="009D0CE8" w:rsidRPr="009D0CE8" w:rsidRDefault="009D0CE8" w:rsidP="009D0CE8">
      <w:pPr>
        <w:tabs>
          <w:tab w:val="left" w:pos="7120"/>
        </w:tabs>
        <w:rPr>
          <w:rFonts w:ascii="Arial Narrow" w:hAnsi="Arial Narrow" w:cs="Times New Roman"/>
        </w:rPr>
      </w:pPr>
      <w:r>
        <w:rPr>
          <w:rFonts w:ascii="Arial Narrow" w:hAnsi="Arial Narrow" w:cs="Times New Roman"/>
        </w:rPr>
        <w:tab/>
      </w:r>
    </w:p>
    <w:sectPr w:rsidR="009D0CE8" w:rsidRPr="009D0CE8" w:rsidSect="008F19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878A" w14:textId="77777777" w:rsidR="007D7A87" w:rsidRDefault="007D7A87" w:rsidP="00AC66E2">
      <w:pPr>
        <w:spacing w:after="0" w:line="240" w:lineRule="auto"/>
      </w:pPr>
      <w:r>
        <w:separator/>
      </w:r>
    </w:p>
  </w:endnote>
  <w:endnote w:type="continuationSeparator" w:id="0">
    <w:p w14:paraId="53228F90" w14:textId="77777777" w:rsidR="007D7A87" w:rsidRDefault="007D7A87" w:rsidP="00AC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2878" w14:textId="77777777" w:rsidR="00140994" w:rsidRDefault="0014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10A" w14:textId="77777777" w:rsidR="00140994" w:rsidRDefault="00140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7644" w14:textId="77777777" w:rsidR="00140994" w:rsidRDefault="0014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D48A" w14:textId="77777777" w:rsidR="007D7A87" w:rsidRDefault="007D7A87" w:rsidP="00AC66E2">
      <w:pPr>
        <w:spacing w:after="0" w:line="240" w:lineRule="auto"/>
      </w:pPr>
      <w:r>
        <w:separator/>
      </w:r>
    </w:p>
  </w:footnote>
  <w:footnote w:type="continuationSeparator" w:id="0">
    <w:p w14:paraId="10E27064" w14:textId="77777777" w:rsidR="007D7A87" w:rsidRDefault="007D7A87" w:rsidP="00AC6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1494" w14:textId="77777777" w:rsidR="00140994" w:rsidRDefault="0014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B9E8" w14:textId="380DA07F" w:rsidR="00140994" w:rsidRDefault="00140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3757" w14:textId="77777777" w:rsidR="00140994" w:rsidRDefault="0014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776"/>
    <w:multiLevelType w:val="hybridMultilevel"/>
    <w:tmpl w:val="069A97CC"/>
    <w:lvl w:ilvl="0" w:tplc="EBF4B7FE">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0761EE"/>
    <w:multiLevelType w:val="hybridMultilevel"/>
    <w:tmpl w:val="48847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BF2D95"/>
    <w:multiLevelType w:val="hybridMultilevel"/>
    <w:tmpl w:val="4C14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35637"/>
    <w:multiLevelType w:val="hybridMultilevel"/>
    <w:tmpl w:val="68BC6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F531E7"/>
    <w:multiLevelType w:val="hybridMultilevel"/>
    <w:tmpl w:val="9238F27A"/>
    <w:lvl w:ilvl="0" w:tplc="10A4BF22">
      <w:start w:val="8"/>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B714B"/>
    <w:multiLevelType w:val="hybridMultilevel"/>
    <w:tmpl w:val="933CCCC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3D5905"/>
    <w:multiLevelType w:val="hybridMultilevel"/>
    <w:tmpl w:val="ABA8B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A740AA"/>
    <w:multiLevelType w:val="hybridMultilevel"/>
    <w:tmpl w:val="D60AE3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A46B91"/>
    <w:multiLevelType w:val="hybridMultilevel"/>
    <w:tmpl w:val="02FC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95B9A"/>
    <w:multiLevelType w:val="hybridMultilevel"/>
    <w:tmpl w:val="BB8C99E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F17F35"/>
    <w:multiLevelType w:val="hybridMultilevel"/>
    <w:tmpl w:val="D5FA8E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B8C0A17"/>
    <w:multiLevelType w:val="hybridMultilevel"/>
    <w:tmpl w:val="1D883826"/>
    <w:lvl w:ilvl="0" w:tplc="20000015">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6B7BFE"/>
    <w:multiLevelType w:val="hybridMultilevel"/>
    <w:tmpl w:val="B352F666"/>
    <w:lvl w:ilvl="0" w:tplc="577EFE06">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555F03"/>
    <w:multiLevelType w:val="hybridMultilevel"/>
    <w:tmpl w:val="016CD38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9974B36"/>
    <w:multiLevelType w:val="hybridMultilevel"/>
    <w:tmpl w:val="29C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01B35"/>
    <w:multiLevelType w:val="hybridMultilevel"/>
    <w:tmpl w:val="E6AC03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9641F9"/>
    <w:multiLevelType w:val="hybridMultilevel"/>
    <w:tmpl w:val="1220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5D35"/>
    <w:multiLevelType w:val="hybridMultilevel"/>
    <w:tmpl w:val="10A29320"/>
    <w:lvl w:ilvl="0" w:tplc="20000015">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9B5F08"/>
    <w:multiLevelType w:val="hybridMultilevel"/>
    <w:tmpl w:val="9244C1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0E261AC"/>
    <w:multiLevelType w:val="hybridMultilevel"/>
    <w:tmpl w:val="A8FE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08A1"/>
    <w:multiLevelType w:val="hybridMultilevel"/>
    <w:tmpl w:val="839205F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5E3A27"/>
    <w:multiLevelType w:val="hybridMultilevel"/>
    <w:tmpl w:val="CF28E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63B77"/>
    <w:multiLevelType w:val="hybridMultilevel"/>
    <w:tmpl w:val="093E0344"/>
    <w:lvl w:ilvl="0" w:tplc="20000001">
      <w:start w:val="1"/>
      <w:numFmt w:val="bullet"/>
      <w:lvlText w:val=""/>
      <w:lvlJc w:val="left"/>
      <w:pPr>
        <w:ind w:left="1490" w:hanging="360"/>
      </w:pPr>
      <w:rPr>
        <w:rFonts w:ascii="Symbol" w:hAnsi="Symbol" w:hint="default"/>
      </w:rPr>
    </w:lvl>
    <w:lvl w:ilvl="1" w:tplc="20000003" w:tentative="1">
      <w:start w:val="1"/>
      <w:numFmt w:val="bullet"/>
      <w:lvlText w:val="o"/>
      <w:lvlJc w:val="left"/>
      <w:pPr>
        <w:ind w:left="2210" w:hanging="360"/>
      </w:pPr>
      <w:rPr>
        <w:rFonts w:ascii="Courier New" w:hAnsi="Courier New" w:cs="Courier New" w:hint="default"/>
      </w:rPr>
    </w:lvl>
    <w:lvl w:ilvl="2" w:tplc="20000005" w:tentative="1">
      <w:start w:val="1"/>
      <w:numFmt w:val="bullet"/>
      <w:lvlText w:val=""/>
      <w:lvlJc w:val="left"/>
      <w:pPr>
        <w:ind w:left="2930" w:hanging="360"/>
      </w:pPr>
      <w:rPr>
        <w:rFonts w:ascii="Wingdings" w:hAnsi="Wingdings" w:hint="default"/>
      </w:rPr>
    </w:lvl>
    <w:lvl w:ilvl="3" w:tplc="20000001" w:tentative="1">
      <w:start w:val="1"/>
      <w:numFmt w:val="bullet"/>
      <w:lvlText w:val=""/>
      <w:lvlJc w:val="left"/>
      <w:pPr>
        <w:ind w:left="3650" w:hanging="360"/>
      </w:pPr>
      <w:rPr>
        <w:rFonts w:ascii="Symbol" w:hAnsi="Symbol" w:hint="default"/>
      </w:rPr>
    </w:lvl>
    <w:lvl w:ilvl="4" w:tplc="20000003" w:tentative="1">
      <w:start w:val="1"/>
      <w:numFmt w:val="bullet"/>
      <w:lvlText w:val="o"/>
      <w:lvlJc w:val="left"/>
      <w:pPr>
        <w:ind w:left="4370" w:hanging="360"/>
      </w:pPr>
      <w:rPr>
        <w:rFonts w:ascii="Courier New" w:hAnsi="Courier New" w:cs="Courier New" w:hint="default"/>
      </w:rPr>
    </w:lvl>
    <w:lvl w:ilvl="5" w:tplc="20000005" w:tentative="1">
      <w:start w:val="1"/>
      <w:numFmt w:val="bullet"/>
      <w:lvlText w:val=""/>
      <w:lvlJc w:val="left"/>
      <w:pPr>
        <w:ind w:left="5090" w:hanging="360"/>
      </w:pPr>
      <w:rPr>
        <w:rFonts w:ascii="Wingdings" w:hAnsi="Wingdings" w:hint="default"/>
      </w:rPr>
    </w:lvl>
    <w:lvl w:ilvl="6" w:tplc="20000001" w:tentative="1">
      <w:start w:val="1"/>
      <w:numFmt w:val="bullet"/>
      <w:lvlText w:val=""/>
      <w:lvlJc w:val="left"/>
      <w:pPr>
        <w:ind w:left="5810" w:hanging="360"/>
      </w:pPr>
      <w:rPr>
        <w:rFonts w:ascii="Symbol" w:hAnsi="Symbol" w:hint="default"/>
      </w:rPr>
    </w:lvl>
    <w:lvl w:ilvl="7" w:tplc="20000003" w:tentative="1">
      <w:start w:val="1"/>
      <w:numFmt w:val="bullet"/>
      <w:lvlText w:val="o"/>
      <w:lvlJc w:val="left"/>
      <w:pPr>
        <w:ind w:left="6530" w:hanging="360"/>
      </w:pPr>
      <w:rPr>
        <w:rFonts w:ascii="Courier New" w:hAnsi="Courier New" w:cs="Courier New" w:hint="default"/>
      </w:rPr>
    </w:lvl>
    <w:lvl w:ilvl="8" w:tplc="20000005" w:tentative="1">
      <w:start w:val="1"/>
      <w:numFmt w:val="bullet"/>
      <w:lvlText w:val=""/>
      <w:lvlJc w:val="left"/>
      <w:pPr>
        <w:ind w:left="7250" w:hanging="360"/>
      </w:pPr>
      <w:rPr>
        <w:rFonts w:ascii="Wingdings" w:hAnsi="Wingdings" w:hint="default"/>
      </w:rPr>
    </w:lvl>
  </w:abstractNum>
  <w:abstractNum w:abstractNumId="23" w15:restartNumberingAfterBreak="0">
    <w:nsid w:val="46060F69"/>
    <w:multiLevelType w:val="hybridMultilevel"/>
    <w:tmpl w:val="ED544920"/>
    <w:lvl w:ilvl="0" w:tplc="A2ECDF1A">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25B8B"/>
    <w:multiLevelType w:val="hybridMultilevel"/>
    <w:tmpl w:val="99DC0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026874"/>
    <w:multiLevelType w:val="hybridMultilevel"/>
    <w:tmpl w:val="A926BF6E"/>
    <w:lvl w:ilvl="0" w:tplc="9544D3A2">
      <w:start w:val="10"/>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D662FC"/>
    <w:multiLevelType w:val="hybridMultilevel"/>
    <w:tmpl w:val="65A2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544"/>
    <w:multiLevelType w:val="hybridMultilevel"/>
    <w:tmpl w:val="9B18591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4663DB"/>
    <w:multiLevelType w:val="hybridMultilevel"/>
    <w:tmpl w:val="B30E9FB0"/>
    <w:lvl w:ilvl="0" w:tplc="219019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DE5654"/>
    <w:multiLevelType w:val="hybridMultilevel"/>
    <w:tmpl w:val="AA3EBD1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05BB0"/>
    <w:multiLevelType w:val="hybridMultilevel"/>
    <w:tmpl w:val="86A60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DF1F5A"/>
    <w:multiLevelType w:val="hybridMultilevel"/>
    <w:tmpl w:val="FD9004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F87B83"/>
    <w:multiLevelType w:val="hybridMultilevel"/>
    <w:tmpl w:val="AA783E0C"/>
    <w:lvl w:ilvl="0" w:tplc="CC686760">
      <w:start w:val="16"/>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E08E8"/>
    <w:multiLevelType w:val="hybridMultilevel"/>
    <w:tmpl w:val="FD9004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A900AB2"/>
    <w:multiLevelType w:val="hybridMultilevel"/>
    <w:tmpl w:val="24925D78"/>
    <w:lvl w:ilvl="0" w:tplc="20000001">
      <w:start w:val="1"/>
      <w:numFmt w:val="bullet"/>
      <w:lvlText w:val=""/>
      <w:lvlJc w:val="left"/>
      <w:pPr>
        <w:ind w:left="600" w:hanging="360"/>
      </w:pPr>
      <w:rPr>
        <w:rFonts w:ascii="Symbol" w:hAnsi="Symbol" w:hint="default"/>
      </w:rPr>
    </w:lvl>
    <w:lvl w:ilvl="1" w:tplc="20000003" w:tentative="1">
      <w:start w:val="1"/>
      <w:numFmt w:val="bullet"/>
      <w:lvlText w:val="o"/>
      <w:lvlJc w:val="left"/>
      <w:pPr>
        <w:ind w:left="1320" w:hanging="360"/>
      </w:pPr>
      <w:rPr>
        <w:rFonts w:ascii="Courier New" w:hAnsi="Courier New" w:cs="Courier New" w:hint="default"/>
      </w:rPr>
    </w:lvl>
    <w:lvl w:ilvl="2" w:tplc="20000005" w:tentative="1">
      <w:start w:val="1"/>
      <w:numFmt w:val="bullet"/>
      <w:lvlText w:val=""/>
      <w:lvlJc w:val="left"/>
      <w:pPr>
        <w:ind w:left="2040" w:hanging="360"/>
      </w:pPr>
      <w:rPr>
        <w:rFonts w:ascii="Wingdings" w:hAnsi="Wingdings" w:hint="default"/>
      </w:rPr>
    </w:lvl>
    <w:lvl w:ilvl="3" w:tplc="20000001" w:tentative="1">
      <w:start w:val="1"/>
      <w:numFmt w:val="bullet"/>
      <w:lvlText w:val=""/>
      <w:lvlJc w:val="left"/>
      <w:pPr>
        <w:ind w:left="2760" w:hanging="360"/>
      </w:pPr>
      <w:rPr>
        <w:rFonts w:ascii="Symbol" w:hAnsi="Symbol" w:hint="default"/>
      </w:rPr>
    </w:lvl>
    <w:lvl w:ilvl="4" w:tplc="20000003" w:tentative="1">
      <w:start w:val="1"/>
      <w:numFmt w:val="bullet"/>
      <w:lvlText w:val="o"/>
      <w:lvlJc w:val="left"/>
      <w:pPr>
        <w:ind w:left="3480" w:hanging="360"/>
      </w:pPr>
      <w:rPr>
        <w:rFonts w:ascii="Courier New" w:hAnsi="Courier New" w:cs="Courier New" w:hint="default"/>
      </w:rPr>
    </w:lvl>
    <w:lvl w:ilvl="5" w:tplc="20000005" w:tentative="1">
      <w:start w:val="1"/>
      <w:numFmt w:val="bullet"/>
      <w:lvlText w:val=""/>
      <w:lvlJc w:val="left"/>
      <w:pPr>
        <w:ind w:left="4200" w:hanging="360"/>
      </w:pPr>
      <w:rPr>
        <w:rFonts w:ascii="Wingdings" w:hAnsi="Wingdings" w:hint="default"/>
      </w:rPr>
    </w:lvl>
    <w:lvl w:ilvl="6" w:tplc="20000001" w:tentative="1">
      <w:start w:val="1"/>
      <w:numFmt w:val="bullet"/>
      <w:lvlText w:val=""/>
      <w:lvlJc w:val="left"/>
      <w:pPr>
        <w:ind w:left="4920" w:hanging="360"/>
      </w:pPr>
      <w:rPr>
        <w:rFonts w:ascii="Symbol" w:hAnsi="Symbol" w:hint="default"/>
      </w:rPr>
    </w:lvl>
    <w:lvl w:ilvl="7" w:tplc="20000003" w:tentative="1">
      <w:start w:val="1"/>
      <w:numFmt w:val="bullet"/>
      <w:lvlText w:val="o"/>
      <w:lvlJc w:val="left"/>
      <w:pPr>
        <w:ind w:left="5640" w:hanging="360"/>
      </w:pPr>
      <w:rPr>
        <w:rFonts w:ascii="Courier New" w:hAnsi="Courier New" w:cs="Courier New" w:hint="default"/>
      </w:rPr>
    </w:lvl>
    <w:lvl w:ilvl="8" w:tplc="20000005" w:tentative="1">
      <w:start w:val="1"/>
      <w:numFmt w:val="bullet"/>
      <w:lvlText w:val=""/>
      <w:lvlJc w:val="left"/>
      <w:pPr>
        <w:ind w:left="6360" w:hanging="360"/>
      </w:pPr>
      <w:rPr>
        <w:rFonts w:ascii="Wingdings" w:hAnsi="Wingdings" w:hint="default"/>
      </w:rPr>
    </w:lvl>
  </w:abstractNum>
  <w:abstractNum w:abstractNumId="35" w15:restartNumberingAfterBreak="0">
    <w:nsid w:val="5D572370"/>
    <w:multiLevelType w:val="hybridMultilevel"/>
    <w:tmpl w:val="7608B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2772FC1"/>
    <w:multiLevelType w:val="hybridMultilevel"/>
    <w:tmpl w:val="5C72D34E"/>
    <w:lvl w:ilvl="0" w:tplc="20000001">
      <w:start w:val="1"/>
      <w:numFmt w:val="bullet"/>
      <w:lvlText w:val=""/>
      <w:lvlJc w:val="left"/>
      <w:pPr>
        <w:ind w:left="1174" w:hanging="360"/>
      </w:pPr>
      <w:rPr>
        <w:rFonts w:ascii="Symbol" w:hAnsi="Symbol"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37" w15:restartNumberingAfterBreak="0">
    <w:nsid w:val="67BA139B"/>
    <w:multiLevelType w:val="hybridMultilevel"/>
    <w:tmpl w:val="B114C27E"/>
    <w:lvl w:ilvl="0" w:tplc="20000001">
      <w:start w:val="1"/>
      <w:numFmt w:val="bullet"/>
      <w:lvlText w:val=""/>
      <w:lvlJc w:val="left"/>
      <w:pPr>
        <w:ind w:left="458" w:hanging="360"/>
      </w:pPr>
      <w:rPr>
        <w:rFonts w:ascii="Symbol" w:hAnsi="Symbol" w:hint="default"/>
      </w:rPr>
    </w:lvl>
    <w:lvl w:ilvl="1" w:tplc="20000003" w:tentative="1">
      <w:start w:val="1"/>
      <w:numFmt w:val="bullet"/>
      <w:lvlText w:val="o"/>
      <w:lvlJc w:val="left"/>
      <w:pPr>
        <w:ind w:left="1178" w:hanging="360"/>
      </w:pPr>
      <w:rPr>
        <w:rFonts w:ascii="Courier New" w:hAnsi="Courier New" w:cs="Courier New" w:hint="default"/>
      </w:rPr>
    </w:lvl>
    <w:lvl w:ilvl="2" w:tplc="20000005" w:tentative="1">
      <w:start w:val="1"/>
      <w:numFmt w:val="bullet"/>
      <w:lvlText w:val=""/>
      <w:lvlJc w:val="left"/>
      <w:pPr>
        <w:ind w:left="1898" w:hanging="360"/>
      </w:pPr>
      <w:rPr>
        <w:rFonts w:ascii="Wingdings" w:hAnsi="Wingdings" w:hint="default"/>
      </w:rPr>
    </w:lvl>
    <w:lvl w:ilvl="3" w:tplc="20000001" w:tentative="1">
      <w:start w:val="1"/>
      <w:numFmt w:val="bullet"/>
      <w:lvlText w:val=""/>
      <w:lvlJc w:val="left"/>
      <w:pPr>
        <w:ind w:left="2618" w:hanging="360"/>
      </w:pPr>
      <w:rPr>
        <w:rFonts w:ascii="Symbol" w:hAnsi="Symbol" w:hint="default"/>
      </w:rPr>
    </w:lvl>
    <w:lvl w:ilvl="4" w:tplc="20000003" w:tentative="1">
      <w:start w:val="1"/>
      <w:numFmt w:val="bullet"/>
      <w:lvlText w:val="o"/>
      <w:lvlJc w:val="left"/>
      <w:pPr>
        <w:ind w:left="3338" w:hanging="360"/>
      </w:pPr>
      <w:rPr>
        <w:rFonts w:ascii="Courier New" w:hAnsi="Courier New" w:cs="Courier New" w:hint="default"/>
      </w:rPr>
    </w:lvl>
    <w:lvl w:ilvl="5" w:tplc="20000005" w:tentative="1">
      <w:start w:val="1"/>
      <w:numFmt w:val="bullet"/>
      <w:lvlText w:val=""/>
      <w:lvlJc w:val="left"/>
      <w:pPr>
        <w:ind w:left="4058" w:hanging="360"/>
      </w:pPr>
      <w:rPr>
        <w:rFonts w:ascii="Wingdings" w:hAnsi="Wingdings" w:hint="default"/>
      </w:rPr>
    </w:lvl>
    <w:lvl w:ilvl="6" w:tplc="20000001" w:tentative="1">
      <w:start w:val="1"/>
      <w:numFmt w:val="bullet"/>
      <w:lvlText w:val=""/>
      <w:lvlJc w:val="left"/>
      <w:pPr>
        <w:ind w:left="4778" w:hanging="360"/>
      </w:pPr>
      <w:rPr>
        <w:rFonts w:ascii="Symbol" w:hAnsi="Symbol" w:hint="default"/>
      </w:rPr>
    </w:lvl>
    <w:lvl w:ilvl="7" w:tplc="20000003" w:tentative="1">
      <w:start w:val="1"/>
      <w:numFmt w:val="bullet"/>
      <w:lvlText w:val="o"/>
      <w:lvlJc w:val="left"/>
      <w:pPr>
        <w:ind w:left="5498" w:hanging="360"/>
      </w:pPr>
      <w:rPr>
        <w:rFonts w:ascii="Courier New" w:hAnsi="Courier New" w:cs="Courier New" w:hint="default"/>
      </w:rPr>
    </w:lvl>
    <w:lvl w:ilvl="8" w:tplc="20000005" w:tentative="1">
      <w:start w:val="1"/>
      <w:numFmt w:val="bullet"/>
      <w:lvlText w:val=""/>
      <w:lvlJc w:val="left"/>
      <w:pPr>
        <w:ind w:left="6218" w:hanging="360"/>
      </w:pPr>
      <w:rPr>
        <w:rFonts w:ascii="Wingdings" w:hAnsi="Wingdings" w:hint="default"/>
      </w:rPr>
    </w:lvl>
  </w:abstractNum>
  <w:abstractNum w:abstractNumId="38" w15:restartNumberingAfterBreak="0">
    <w:nsid w:val="6C217730"/>
    <w:multiLevelType w:val="hybridMultilevel"/>
    <w:tmpl w:val="EF8EDB8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CDF6A4E"/>
    <w:multiLevelType w:val="hybridMultilevel"/>
    <w:tmpl w:val="ABBCD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905CA"/>
    <w:multiLevelType w:val="hybridMultilevel"/>
    <w:tmpl w:val="284675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C4380F"/>
    <w:multiLevelType w:val="hybridMultilevel"/>
    <w:tmpl w:val="37D8BDC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1DB1C2A"/>
    <w:multiLevelType w:val="hybridMultilevel"/>
    <w:tmpl w:val="7F1260B2"/>
    <w:lvl w:ilvl="0" w:tplc="1E8EB150">
      <w:start w:val="1"/>
      <w:numFmt w:val="upperLetter"/>
      <w:lvlText w:val="%1."/>
      <w:lvlJc w:val="left"/>
      <w:pPr>
        <w:ind w:left="720" w:hanging="360"/>
      </w:pPr>
      <w:rPr>
        <w:rFonts w:ascii="Times New Roman" w:eastAsiaTheme="minorHAnsi" w:hAnsi="Times New Roman" w:cs="Times New Roman"/>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6"/>
  </w:num>
  <w:num w:numId="3">
    <w:abstractNumId w:val="24"/>
  </w:num>
  <w:num w:numId="4">
    <w:abstractNumId w:val="23"/>
  </w:num>
  <w:num w:numId="5">
    <w:abstractNumId w:val="2"/>
  </w:num>
  <w:num w:numId="6">
    <w:abstractNumId w:val="5"/>
  </w:num>
  <w:num w:numId="7">
    <w:abstractNumId w:val="4"/>
  </w:num>
  <w:num w:numId="8">
    <w:abstractNumId w:val="25"/>
  </w:num>
  <w:num w:numId="9">
    <w:abstractNumId w:val="21"/>
  </w:num>
  <w:num w:numId="10">
    <w:abstractNumId w:val="39"/>
  </w:num>
  <w:num w:numId="11">
    <w:abstractNumId w:val="26"/>
  </w:num>
  <w:num w:numId="12">
    <w:abstractNumId w:val="29"/>
  </w:num>
  <w:num w:numId="13">
    <w:abstractNumId w:val="32"/>
  </w:num>
  <w:num w:numId="14">
    <w:abstractNumId w:val="30"/>
  </w:num>
  <w:num w:numId="15">
    <w:abstractNumId w:val="14"/>
  </w:num>
  <w:num w:numId="16">
    <w:abstractNumId w:val="8"/>
  </w:num>
  <w:num w:numId="17">
    <w:abstractNumId w:val="18"/>
  </w:num>
  <w:num w:numId="18">
    <w:abstractNumId w:val="40"/>
  </w:num>
  <w:num w:numId="19">
    <w:abstractNumId w:val="35"/>
  </w:num>
  <w:num w:numId="20">
    <w:abstractNumId w:val="6"/>
  </w:num>
  <w:num w:numId="21">
    <w:abstractNumId w:val="42"/>
  </w:num>
  <w:num w:numId="22">
    <w:abstractNumId w:val="34"/>
  </w:num>
  <w:num w:numId="23">
    <w:abstractNumId w:val="1"/>
  </w:num>
  <w:num w:numId="24">
    <w:abstractNumId w:val="13"/>
  </w:num>
  <w:num w:numId="25">
    <w:abstractNumId w:val="27"/>
  </w:num>
  <w:num w:numId="26">
    <w:abstractNumId w:val="37"/>
  </w:num>
  <w:num w:numId="27">
    <w:abstractNumId w:val="3"/>
  </w:num>
  <w:num w:numId="28">
    <w:abstractNumId w:val="10"/>
  </w:num>
  <w:num w:numId="29">
    <w:abstractNumId w:val="12"/>
  </w:num>
  <w:num w:numId="30">
    <w:abstractNumId w:val="11"/>
  </w:num>
  <w:num w:numId="31">
    <w:abstractNumId w:val="0"/>
  </w:num>
  <w:num w:numId="32">
    <w:abstractNumId w:val="17"/>
  </w:num>
  <w:num w:numId="33">
    <w:abstractNumId w:val="33"/>
  </w:num>
  <w:num w:numId="34">
    <w:abstractNumId w:val="20"/>
  </w:num>
  <w:num w:numId="35">
    <w:abstractNumId w:val="36"/>
  </w:num>
  <w:num w:numId="36">
    <w:abstractNumId w:val="9"/>
  </w:num>
  <w:num w:numId="37">
    <w:abstractNumId w:val="7"/>
  </w:num>
  <w:num w:numId="38">
    <w:abstractNumId w:val="38"/>
  </w:num>
  <w:num w:numId="39">
    <w:abstractNumId w:val="22"/>
  </w:num>
  <w:num w:numId="40">
    <w:abstractNumId w:val="15"/>
  </w:num>
  <w:num w:numId="41">
    <w:abstractNumId w:val="41"/>
  </w:num>
  <w:num w:numId="42">
    <w:abstractNumId w:val="3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9F"/>
    <w:rsid w:val="00002CB7"/>
    <w:rsid w:val="000168C1"/>
    <w:rsid w:val="00037BE8"/>
    <w:rsid w:val="00043653"/>
    <w:rsid w:val="00050627"/>
    <w:rsid w:val="0005435F"/>
    <w:rsid w:val="000568D6"/>
    <w:rsid w:val="00063F74"/>
    <w:rsid w:val="000742CB"/>
    <w:rsid w:val="0007431B"/>
    <w:rsid w:val="00080706"/>
    <w:rsid w:val="00085866"/>
    <w:rsid w:val="000859FC"/>
    <w:rsid w:val="00090205"/>
    <w:rsid w:val="000965BB"/>
    <w:rsid w:val="000A07DC"/>
    <w:rsid w:val="000A1909"/>
    <w:rsid w:val="000B2933"/>
    <w:rsid w:val="000B7085"/>
    <w:rsid w:val="000D279B"/>
    <w:rsid w:val="000D3905"/>
    <w:rsid w:val="000E5CC2"/>
    <w:rsid w:val="000F0E45"/>
    <w:rsid w:val="000F209F"/>
    <w:rsid w:val="000F52AE"/>
    <w:rsid w:val="001029EB"/>
    <w:rsid w:val="0010380C"/>
    <w:rsid w:val="001133F1"/>
    <w:rsid w:val="00115BB5"/>
    <w:rsid w:val="00121033"/>
    <w:rsid w:val="001262A0"/>
    <w:rsid w:val="00130018"/>
    <w:rsid w:val="00132EBD"/>
    <w:rsid w:val="00133440"/>
    <w:rsid w:val="00140994"/>
    <w:rsid w:val="0014417E"/>
    <w:rsid w:val="00146F7B"/>
    <w:rsid w:val="00150A96"/>
    <w:rsid w:val="00152C06"/>
    <w:rsid w:val="00155A1C"/>
    <w:rsid w:val="001567F6"/>
    <w:rsid w:val="0018275F"/>
    <w:rsid w:val="001860F4"/>
    <w:rsid w:val="001A1169"/>
    <w:rsid w:val="001A1F76"/>
    <w:rsid w:val="001D487B"/>
    <w:rsid w:val="001D49CD"/>
    <w:rsid w:val="001E4D24"/>
    <w:rsid w:val="001E5E81"/>
    <w:rsid w:val="001F7708"/>
    <w:rsid w:val="00204547"/>
    <w:rsid w:val="002101D4"/>
    <w:rsid w:val="002148C1"/>
    <w:rsid w:val="002207DD"/>
    <w:rsid w:val="0022236B"/>
    <w:rsid w:val="002270B2"/>
    <w:rsid w:val="0023017E"/>
    <w:rsid w:val="00237830"/>
    <w:rsid w:val="00247B56"/>
    <w:rsid w:val="00251272"/>
    <w:rsid w:val="002532DD"/>
    <w:rsid w:val="002569BC"/>
    <w:rsid w:val="00257D2C"/>
    <w:rsid w:val="00260EB7"/>
    <w:rsid w:val="002613A0"/>
    <w:rsid w:val="00262CEB"/>
    <w:rsid w:val="00265918"/>
    <w:rsid w:val="0029324E"/>
    <w:rsid w:val="002A326F"/>
    <w:rsid w:val="002B0F9D"/>
    <w:rsid w:val="002B6D18"/>
    <w:rsid w:val="002C4277"/>
    <w:rsid w:val="002E7586"/>
    <w:rsid w:val="002E7C55"/>
    <w:rsid w:val="002F33E5"/>
    <w:rsid w:val="002F369E"/>
    <w:rsid w:val="002F4019"/>
    <w:rsid w:val="002F7FB8"/>
    <w:rsid w:val="003074F9"/>
    <w:rsid w:val="0031473C"/>
    <w:rsid w:val="0032472C"/>
    <w:rsid w:val="00325759"/>
    <w:rsid w:val="00330553"/>
    <w:rsid w:val="00340C80"/>
    <w:rsid w:val="003627B0"/>
    <w:rsid w:val="0036461C"/>
    <w:rsid w:val="00377570"/>
    <w:rsid w:val="00380AE0"/>
    <w:rsid w:val="00393ED5"/>
    <w:rsid w:val="00397BC2"/>
    <w:rsid w:val="003A69C4"/>
    <w:rsid w:val="003B2234"/>
    <w:rsid w:val="003C1172"/>
    <w:rsid w:val="003C175A"/>
    <w:rsid w:val="003C1D3F"/>
    <w:rsid w:val="003C6D84"/>
    <w:rsid w:val="003C74CC"/>
    <w:rsid w:val="003C7FCC"/>
    <w:rsid w:val="003D09C4"/>
    <w:rsid w:val="003E2479"/>
    <w:rsid w:val="003F00D9"/>
    <w:rsid w:val="003F155E"/>
    <w:rsid w:val="003F54AA"/>
    <w:rsid w:val="003F7CDF"/>
    <w:rsid w:val="00404332"/>
    <w:rsid w:val="0042756F"/>
    <w:rsid w:val="00445A66"/>
    <w:rsid w:val="004504CC"/>
    <w:rsid w:val="004547C1"/>
    <w:rsid w:val="004556C7"/>
    <w:rsid w:val="00455CE5"/>
    <w:rsid w:val="0046396E"/>
    <w:rsid w:val="0047190F"/>
    <w:rsid w:val="0048475D"/>
    <w:rsid w:val="00490222"/>
    <w:rsid w:val="0049504D"/>
    <w:rsid w:val="004A19A3"/>
    <w:rsid w:val="004A66FE"/>
    <w:rsid w:val="004C51EA"/>
    <w:rsid w:val="004D1F9F"/>
    <w:rsid w:val="004F44DD"/>
    <w:rsid w:val="004F73A1"/>
    <w:rsid w:val="004F76FC"/>
    <w:rsid w:val="0050339F"/>
    <w:rsid w:val="005037FF"/>
    <w:rsid w:val="00510AFA"/>
    <w:rsid w:val="00511643"/>
    <w:rsid w:val="00512883"/>
    <w:rsid w:val="005166A4"/>
    <w:rsid w:val="005271CE"/>
    <w:rsid w:val="00530B18"/>
    <w:rsid w:val="005462C5"/>
    <w:rsid w:val="00550A85"/>
    <w:rsid w:val="00551208"/>
    <w:rsid w:val="005550F6"/>
    <w:rsid w:val="00560983"/>
    <w:rsid w:val="00561868"/>
    <w:rsid w:val="00564D15"/>
    <w:rsid w:val="00575875"/>
    <w:rsid w:val="005920C4"/>
    <w:rsid w:val="00595A88"/>
    <w:rsid w:val="005B4336"/>
    <w:rsid w:val="005D1882"/>
    <w:rsid w:val="005D41E3"/>
    <w:rsid w:val="005D72BC"/>
    <w:rsid w:val="005F215A"/>
    <w:rsid w:val="005F381C"/>
    <w:rsid w:val="005F4072"/>
    <w:rsid w:val="005F4281"/>
    <w:rsid w:val="005F5CCC"/>
    <w:rsid w:val="0062525F"/>
    <w:rsid w:val="006253D8"/>
    <w:rsid w:val="00637BDF"/>
    <w:rsid w:val="00646A50"/>
    <w:rsid w:val="006559B5"/>
    <w:rsid w:val="0065657B"/>
    <w:rsid w:val="006573CD"/>
    <w:rsid w:val="00663C88"/>
    <w:rsid w:val="00665506"/>
    <w:rsid w:val="006805B3"/>
    <w:rsid w:val="0068735F"/>
    <w:rsid w:val="00692F17"/>
    <w:rsid w:val="006A5C53"/>
    <w:rsid w:val="006B4965"/>
    <w:rsid w:val="006C6714"/>
    <w:rsid w:val="006F3A20"/>
    <w:rsid w:val="006F6554"/>
    <w:rsid w:val="00700E5B"/>
    <w:rsid w:val="00704B41"/>
    <w:rsid w:val="0071286D"/>
    <w:rsid w:val="00725CC2"/>
    <w:rsid w:val="007310A3"/>
    <w:rsid w:val="007326E9"/>
    <w:rsid w:val="00744840"/>
    <w:rsid w:val="00750C92"/>
    <w:rsid w:val="00753FBB"/>
    <w:rsid w:val="00757C86"/>
    <w:rsid w:val="007625E9"/>
    <w:rsid w:val="007734F8"/>
    <w:rsid w:val="007778F1"/>
    <w:rsid w:val="00777EEE"/>
    <w:rsid w:val="00780189"/>
    <w:rsid w:val="00781300"/>
    <w:rsid w:val="00786D27"/>
    <w:rsid w:val="007972F7"/>
    <w:rsid w:val="007A09D1"/>
    <w:rsid w:val="007A0C27"/>
    <w:rsid w:val="007A6A0E"/>
    <w:rsid w:val="007C0235"/>
    <w:rsid w:val="007C03E0"/>
    <w:rsid w:val="007C70A7"/>
    <w:rsid w:val="007C74E6"/>
    <w:rsid w:val="007D7A87"/>
    <w:rsid w:val="007E1BE8"/>
    <w:rsid w:val="007E5CF5"/>
    <w:rsid w:val="007F1C57"/>
    <w:rsid w:val="007F4BA1"/>
    <w:rsid w:val="007F5D79"/>
    <w:rsid w:val="008039F9"/>
    <w:rsid w:val="00803B57"/>
    <w:rsid w:val="008075D5"/>
    <w:rsid w:val="00815DE1"/>
    <w:rsid w:val="008223A5"/>
    <w:rsid w:val="00826267"/>
    <w:rsid w:val="008362CA"/>
    <w:rsid w:val="00844337"/>
    <w:rsid w:val="00850482"/>
    <w:rsid w:val="00853929"/>
    <w:rsid w:val="00857610"/>
    <w:rsid w:val="00860CF4"/>
    <w:rsid w:val="00874695"/>
    <w:rsid w:val="00880FC7"/>
    <w:rsid w:val="0088232C"/>
    <w:rsid w:val="008829E1"/>
    <w:rsid w:val="00884D42"/>
    <w:rsid w:val="00893144"/>
    <w:rsid w:val="00897566"/>
    <w:rsid w:val="008A1DEC"/>
    <w:rsid w:val="008B3266"/>
    <w:rsid w:val="008B7152"/>
    <w:rsid w:val="008B7254"/>
    <w:rsid w:val="008C3DAA"/>
    <w:rsid w:val="008D6731"/>
    <w:rsid w:val="008E267D"/>
    <w:rsid w:val="008E710C"/>
    <w:rsid w:val="008F19F5"/>
    <w:rsid w:val="008F6E11"/>
    <w:rsid w:val="00913889"/>
    <w:rsid w:val="00920699"/>
    <w:rsid w:val="009458B3"/>
    <w:rsid w:val="009503DB"/>
    <w:rsid w:val="00953353"/>
    <w:rsid w:val="0095607F"/>
    <w:rsid w:val="009661B4"/>
    <w:rsid w:val="00967E49"/>
    <w:rsid w:val="00970A94"/>
    <w:rsid w:val="009710D4"/>
    <w:rsid w:val="00996AE6"/>
    <w:rsid w:val="00997AFA"/>
    <w:rsid w:val="009A0E8E"/>
    <w:rsid w:val="009A43B9"/>
    <w:rsid w:val="009A63AC"/>
    <w:rsid w:val="009B3B4B"/>
    <w:rsid w:val="009B41C9"/>
    <w:rsid w:val="009B4D21"/>
    <w:rsid w:val="009B5925"/>
    <w:rsid w:val="009C0B7C"/>
    <w:rsid w:val="009C6315"/>
    <w:rsid w:val="009C6B5E"/>
    <w:rsid w:val="009D0CE8"/>
    <w:rsid w:val="009D247F"/>
    <w:rsid w:val="009E2B29"/>
    <w:rsid w:val="009E3141"/>
    <w:rsid w:val="009E4244"/>
    <w:rsid w:val="009E5CAE"/>
    <w:rsid w:val="009F0AE3"/>
    <w:rsid w:val="009F4E8C"/>
    <w:rsid w:val="00A075F2"/>
    <w:rsid w:val="00A47B75"/>
    <w:rsid w:val="00A53746"/>
    <w:rsid w:val="00A57F3E"/>
    <w:rsid w:val="00A60258"/>
    <w:rsid w:val="00A6033C"/>
    <w:rsid w:val="00A64A08"/>
    <w:rsid w:val="00A6613E"/>
    <w:rsid w:val="00A76E34"/>
    <w:rsid w:val="00A821A5"/>
    <w:rsid w:val="00A835EA"/>
    <w:rsid w:val="00A9500A"/>
    <w:rsid w:val="00A95A1B"/>
    <w:rsid w:val="00A97941"/>
    <w:rsid w:val="00AA67B7"/>
    <w:rsid w:val="00AB7AF4"/>
    <w:rsid w:val="00AC66E2"/>
    <w:rsid w:val="00AF07F8"/>
    <w:rsid w:val="00AF636E"/>
    <w:rsid w:val="00B10CC7"/>
    <w:rsid w:val="00B17CAA"/>
    <w:rsid w:val="00B26A6A"/>
    <w:rsid w:val="00B33499"/>
    <w:rsid w:val="00B367BC"/>
    <w:rsid w:val="00B43111"/>
    <w:rsid w:val="00B52EF4"/>
    <w:rsid w:val="00B52FCC"/>
    <w:rsid w:val="00B63415"/>
    <w:rsid w:val="00B74385"/>
    <w:rsid w:val="00B74543"/>
    <w:rsid w:val="00BA05B8"/>
    <w:rsid w:val="00BA74A2"/>
    <w:rsid w:val="00BB1238"/>
    <w:rsid w:val="00BB5DFA"/>
    <w:rsid w:val="00BC0817"/>
    <w:rsid w:val="00BC41AE"/>
    <w:rsid w:val="00BD7CB7"/>
    <w:rsid w:val="00C058C4"/>
    <w:rsid w:val="00C07D11"/>
    <w:rsid w:val="00C14A29"/>
    <w:rsid w:val="00C34DFC"/>
    <w:rsid w:val="00C526EB"/>
    <w:rsid w:val="00C61433"/>
    <w:rsid w:val="00C617F8"/>
    <w:rsid w:val="00C62643"/>
    <w:rsid w:val="00C64861"/>
    <w:rsid w:val="00C66116"/>
    <w:rsid w:val="00C73198"/>
    <w:rsid w:val="00C73AA9"/>
    <w:rsid w:val="00C801B1"/>
    <w:rsid w:val="00C852F4"/>
    <w:rsid w:val="00C962CD"/>
    <w:rsid w:val="00CC0C6B"/>
    <w:rsid w:val="00CC5955"/>
    <w:rsid w:val="00CC6E01"/>
    <w:rsid w:val="00CC7574"/>
    <w:rsid w:val="00CC7D7D"/>
    <w:rsid w:val="00CD11C5"/>
    <w:rsid w:val="00CD16E3"/>
    <w:rsid w:val="00CD4109"/>
    <w:rsid w:val="00CD75E3"/>
    <w:rsid w:val="00CE0AD6"/>
    <w:rsid w:val="00CE35D4"/>
    <w:rsid w:val="00CE50B4"/>
    <w:rsid w:val="00CE5CAB"/>
    <w:rsid w:val="00CF200D"/>
    <w:rsid w:val="00CF7D7C"/>
    <w:rsid w:val="00D03CD7"/>
    <w:rsid w:val="00D06744"/>
    <w:rsid w:val="00D11D53"/>
    <w:rsid w:val="00D14C10"/>
    <w:rsid w:val="00D2090E"/>
    <w:rsid w:val="00D27D8D"/>
    <w:rsid w:val="00D33083"/>
    <w:rsid w:val="00D534F6"/>
    <w:rsid w:val="00D66211"/>
    <w:rsid w:val="00D842BB"/>
    <w:rsid w:val="00D86842"/>
    <w:rsid w:val="00D91336"/>
    <w:rsid w:val="00D92F91"/>
    <w:rsid w:val="00DA0649"/>
    <w:rsid w:val="00DA3694"/>
    <w:rsid w:val="00DA3B9F"/>
    <w:rsid w:val="00DB7DF6"/>
    <w:rsid w:val="00DC1BAD"/>
    <w:rsid w:val="00DC22F4"/>
    <w:rsid w:val="00DC3654"/>
    <w:rsid w:val="00DC5A16"/>
    <w:rsid w:val="00DD38EB"/>
    <w:rsid w:val="00DE1DD6"/>
    <w:rsid w:val="00DF2F2A"/>
    <w:rsid w:val="00DF73D4"/>
    <w:rsid w:val="00E0527C"/>
    <w:rsid w:val="00E11606"/>
    <w:rsid w:val="00E17030"/>
    <w:rsid w:val="00E3479F"/>
    <w:rsid w:val="00E37C4C"/>
    <w:rsid w:val="00E37DD3"/>
    <w:rsid w:val="00E45052"/>
    <w:rsid w:val="00E52456"/>
    <w:rsid w:val="00E61E0C"/>
    <w:rsid w:val="00E776F7"/>
    <w:rsid w:val="00E7790D"/>
    <w:rsid w:val="00E77D9A"/>
    <w:rsid w:val="00E84F70"/>
    <w:rsid w:val="00E87B4D"/>
    <w:rsid w:val="00E91BBE"/>
    <w:rsid w:val="00E93E2C"/>
    <w:rsid w:val="00EA09E6"/>
    <w:rsid w:val="00EA72C4"/>
    <w:rsid w:val="00EB00E2"/>
    <w:rsid w:val="00EC4530"/>
    <w:rsid w:val="00EC4863"/>
    <w:rsid w:val="00EC68BC"/>
    <w:rsid w:val="00ED4389"/>
    <w:rsid w:val="00EE02A2"/>
    <w:rsid w:val="00EE3AF0"/>
    <w:rsid w:val="00EE4167"/>
    <w:rsid w:val="00F122F5"/>
    <w:rsid w:val="00F12EFD"/>
    <w:rsid w:val="00F13847"/>
    <w:rsid w:val="00F223AC"/>
    <w:rsid w:val="00F239DE"/>
    <w:rsid w:val="00F2463D"/>
    <w:rsid w:val="00F26A9B"/>
    <w:rsid w:val="00F340B3"/>
    <w:rsid w:val="00F34EFD"/>
    <w:rsid w:val="00F375D6"/>
    <w:rsid w:val="00F5061C"/>
    <w:rsid w:val="00F64471"/>
    <w:rsid w:val="00F65ADF"/>
    <w:rsid w:val="00F92AE9"/>
    <w:rsid w:val="00FA6A37"/>
    <w:rsid w:val="00FA6EAB"/>
    <w:rsid w:val="00FD0A39"/>
    <w:rsid w:val="00FE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A854F"/>
  <w15:chartTrackingRefBased/>
  <w15:docId w15:val="{9CE8D33E-FBC4-42A3-85EB-712D7698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B75"/>
    <w:pPr>
      <w:keepNext/>
      <w:tabs>
        <w:tab w:val="left" w:pos="1440"/>
      </w:tabs>
      <w:spacing w:after="0" w:line="240" w:lineRule="auto"/>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0E2"/>
    <w:pPr>
      <w:spacing w:after="0" w:line="240" w:lineRule="auto"/>
    </w:pPr>
  </w:style>
  <w:style w:type="character" w:styleId="CommentReference">
    <w:name w:val="annotation reference"/>
    <w:basedOn w:val="DefaultParagraphFont"/>
    <w:uiPriority w:val="99"/>
    <w:semiHidden/>
    <w:unhideWhenUsed/>
    <w:rsid w:val="001029EB"/>
    <w:rPr>
      <w:sz w:val="16"/>
      <w:szCs w:val="16"/>
    </w:rPr>
  </w:style>
  <w:style w:type="paragraph" w:styleId="CommentText">
    <w:name w:val="annotation text"/>
    <w:basedOn w:val="Normal"/>
    <w:link w:val="CommentTextChar"/>
    <w:uiPriority w:val="99"/>
    <w:semiHidden/>
    <w:unhideWhenUsed/>
    <w:rsid w:val="001029EB"/>
    <w:pPr>
      <w:spacing w:line="240" w:lineRule="auto"/>
    </w:pPr>
    <w:rPr>
      <w:sz w:val="20"/>
      <w:szCs w:val="20"/>
    </w:rPr>
  </w:style>
  <w:style w:type="character" w:customStyle="1" w:styleId="CommentTextChar">
    <w:name w:val="Comment Text Char"/>
    <w:basedOn w:val="DefaultParagraphFont"/>
    <w:link w:val="CommentText"/>
    <w:uiPriority w:val="99"/>
    <w:semiHidden/>
    <w:rsid w:val="001029EB"/>
    <w:rPr>
      <w:sz w:val="20"/>
      <w:szCs w:val="20"/>
    </w:rPr>
  </w:style>
  <w:style w:type="paragraph" w:styleId="CommentSubject">
    <w:name w:val="annotation subject"/>
    <w:basedOn w:val="CommentText"/>
    <w:next w:val="CommentText"/>
    <w:link w:val="CommentSubjectChar"/>
    <w:uiPriority w:val="99"/>
    <w:semiHidden/>
    <w:unhideWhenUsed/>
    <w:rsid w:val="001029EB"/>
    <w:rPr>
      <w:b/>
      <w:bCs/>
    </w:rPr>
  </w:style>
  <w:style w:type="character" w:customStyle="1" w:styleId="CommentSubjectChar">
    <w:name w:val="Comment Subject Char"/>
    <w:basedOn w:val="CommentTextChar"/>
    <w:link w:val="CommentSubject"/>
    <w:uiPriority w:val="99"/>
    <w:semiHidden/>
    <w:rsid w:val="001029EB"/>
    <w:rPr>
      <w:b/>
      <w:bCs/>
      <w:sz w:val="20"/>
      <w:szCs w:val="20"/>
    </w:rPr>
  </w:style>
  <w:style w:type="paragraph" w:styleId="BalloonText">
    <w:name w:val="Balloon Text"/>
    <w:basedOn w:val="Normal"/>
    <w:link w:val="BalloonTextChar"/>
    <w:uiPriority w:val="99"/>
    <w:semiHidden/>
    <w:unhideWhenUsed/>
    <w:rsid w:val="001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EB"/>
    <w:rPr>
      <w:rFonts w:ascii="Segoe UI" w:hAnsi="Segoe UI" w:cs="Segoe UI"/>
      <w:sz w:val="18"/>
      <w:szCs w:val="18"/>
    </w:rPr>
  </w:style>
  <w:style w:type="paragraph" w:styleId="ListParagraph">
    <w:name w:val="List Paragraph"/>
    <w:basedOn w:val="Normal"/>
    <w:uiPriority w:val="34"/>
    <w:qFormat/>
    <w:rsid w:val="0042756F"/>
    <w:pPr>
      <w:ind w:left="720"/>
      <w:contextualSpacing/>
    </w:pPr>
  </w:style>
  <w:style w:type="paragraph" w:styleId="Header">
    <w:name w:val="header"/>
    <w:basedOn w:val="Normal"/>
    <w:link w:val="HeaderChar"/>
    <w:uiPriority w:val="99"/>
    <w:unhideWhenUsed/>
    <w:rsid w:val="00AC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2"/>
  </w:style>
  <w:style w:type="paragraph" w:styleId="Footer">
    <w:name w:val="footer"/>
    <w:basedOn w:val="Normal"/>
    <w:link w:val="FooterChar"/>
    <w:uiPriority w:val="99"/>
    <w:unhideWhenUsed/>
    <w:rsid w:val="00AC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2"/>
  </w:style>
  <w:style w:type="paragraph" w:styleId="BodyText">
    <w:name w:val="Body Text"/>
    <w:basedOn w:val="Normal"/>
    <w:link w:val="BodyTextChar"/>
    <w:uiPriority w:val="99"/>
    <w:unhideWhenUsed/>
    <w:rsid w:val="00CF7D7C"/>
    <w:pPr>
      <w:tabs>
        <w:tab w:val="left" w:pos="1440"/>
      </w:tabs>
      <w:spacing w:after="0"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CF7D7C"/>
    <w:rPr>
      <w:rFonts w:ascii="Times New Roman" w:hAnsi="Times New Roman" w:cs="Times New Roman"/>
    </w:rPr>
  </w:style>
  <w:style w:type="character" w:customStyle="1" w:styleId="Heading1Char">
    <w:name w:val="Heading 1 Char"/>
    <w:basedOn w:val="DefaultParagraphFont"/>
    <w:link w:val="Heading1"/>
    <w:uiPriority w:val="9"/>
    <w:rsid w:val="00A47B75"/>
    <w:rPr>
      <w:rFonts w:ascii="Times New Roman" w:hAnsi="Times New Roman" w:cs="Times New Roman"/>
      <w:b/>
    </w:rPr>
  </w:style>
  <w:style w:type="character" w:customStyle="1" w:styleId="hgkelc">
    <w:name w:val="hgkelc"/>
    <w:basedOn w:val="DefaultParagraphFont"/>
    <w:rsid w:val="0086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E690-56E3-4466-8726-D4A9678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D. Pangelinan</dc:creator>
  <cp:keywords/>
  <dc:description/>
  <cp:lastModifiedBy>Zita D. Pangelinan</cp:lastModifiedBy>
  <cp:revision>2</cp:revision>
  <dcterms:created xsi:type="dcterms:W3CDTF">2021-12-23T05:40:00Z</dcterms:created>
  <dcterms:modified xsi:type="dcterms:W3CDTF">2021-12-23T05:40:00Z</dcterms:modified>
</cp:coreProperties>
</file>